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EC091E" w:rsidRPr="00C129E0" w14:paraId="4B62D88B" w14:textId="77777777" w:rsidTr="002F43CF">
        <w:trPr>
          <w:trHeight w:val="1618"/>
        </w:trPr>
        <w:tc>
          <w:tcPr>
            <w:tcW w:w="5435" w:type="dxa"/>
          </w:tcPr>
          <w:p w14:paraId="03492D43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Trieda: </w:t>
            </w:r>
            <w:r w:rsidRPr="00C129E0">
              <w:rPr>
                <w:rFonts w:asciiTheme="minorHAnsi" w:hAnsiTheme="minorHAnsi" w:cstheme="minorHAnsi"/>
              </w:rPr>
              <w:t>I.NA (externé štúdium)</w:t>
            </w:r>
          </w:p>
          <w:p w14:paraId="295A25A8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Odbor: </w:t>
            </w:r>
            <w:r w:rsidRPr="00C129E0">
              <w:rPr>
                <w:rFonts w:asciiTheme="minorHAnsi" w:hAnsiTheme="minorHAnsi" w:cstheme="minorHAnsi"/>
              </w:rPr>
              <w:t>3659 L stavebníctvo</w:t>
            </w:r>
          </w:p>
          <w:p w14:paraId="02635EFE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Predmet: </w:t>
            </w:r>
            <w:r w:rsidRPr="00C129E0">
              <w:rPr>
                <w:rFonts w:asciiTheme="minorHAnsi" w:hAnsiTheme="minorHAnsi" w:cstheme="minorHAnsi"/>
                <w:sz w:val="24"/>
                <w:szCs w:val="24"/>
              </w:rPr>
              <w:t>Stavebná mechanika</w:t>
            </w:r>
            <w:r w:rsidRPr="00CC7D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</w:p>
          <w:p w14:paraId="393FF49D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C129E0">
              <w:rPr>
                <w:rFonts w:asciiTheme="minorHAnsi" w:hAnsiTheme="minorHAnsi" w:cstheme="minorHAnsi"/>
              </w:rPr>
              <w:t>Ing. Anna Helbichová</w:t>
            </w:r>
            <w:r w:rsidRPr="00C129E0">
              <w:rPr>
                <w:rFonts w:asciiTheme="minorHAnsi" w:hAnsiTheme="minorHAnsi" w:cstheme="minorHAnsi"/>
              </w:rPr>
              <w:tab/>
            </w:r>
          </w:p>
          <w:p w14:paraId="659809AC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29E0">
              <w:rPr>
                <w:rFonts w:asciiTheme="minorHAnsi" w:hAnsiTheme="minorHAnsi" w:cstheme="minorHAnsi"/>
                <w:b/>
              </w:rPr>
              <w:t>Kontakt:</w:t>
            </w:r>
            <w:r w:rsidRPr="00C129E0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Pr="00C129E0">
                <w:rPr>
                  <w:rStyle w:val="Hypertextovprepojenie"/>
                  <w:rFonts w:asciiTheme="minorHAnsi" w:hAnsiTheme="minorHAnsi" w:cstheme="minorHAnsi"/>
                </w:rPr>
                <w:t>helbichova@sosstavebna.sk</w:t>
              </w:r>
            </w:hyperlink>
          </w:p>
          <w:p w14:paraId="14B7E5C7" w14:textId="7BB237A0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C129E0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C129E0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7" w:history="1">
              <w:r w:rsidR="00C129E0" w:rsidRPr="006D7FC7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  <w:r w:rsidR="00C129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6DF6B20C" w14:textId="77777777" w:rsidR="00EC091E" w:rsidRPr="00C129E0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29E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6D9B064" wp14:editId="0850B87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195D63" w14:textId="77777777" w:rsidR="00EC091E" w:rsidRPr="00C129E0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4206F83" w14:textId="77777777" w:rsidR="00EC091E" w:rsidRPr="00C129E0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A1A322D" w14:textId="77777777" w:rsidR="00EC091E" w:rsidRPr="00C129E0" w:rsidRDefault="00EC091E" w:rsidP="00EC091E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A03AE7B" w14:textId="77777777" w:rsidR="00EC091E" w:rsidRPr="00C129E0" w:rsidRDefault="00EC091E" w:rsidP="00EC091E">
      <w:pP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09EAB51" w14:textId="77777777" w:rsidR="008231E1" w:rsidRPr="00C129E0" w:rsidRDefault="008231E1" w:rsidP="008231E1">
      <w:pPr>
        <w:rPr>
          <w:rFonts w:asciiTheme="minorHAnsi" w:hAnsiTheme="minorHAnsi" w:cstheme="minorHAnsi"/>
          <w:b/>
          <w:sz w:val="24"/>
          <w:szCs w:val="24"/>
        </w:rPr>
      </w:pPr>
      <w:r w:rsidRPr="00C129E0">
        <w:rPr>
          <w:rFonts w:asciiTheme="minorHAnsi" w:hAnsiTheme="minorHAnsi" w:cstheme="minorHAnsi"/>
          <w:b/>
          <w:sz w:val="24"/>
          <w:szCs w:val="24"/>
        </w:rPr>
        <w:t xml:space="preserve">Témy na skúšku - </w:t>
      </w:r>
      <w:r w:rsidRPr="00C129E0">
        <w:rPr>
          <w:rFonts w:asciiTheme="minorHAnsi" w:hAnsiTheme="minorHAnsi" w:cstheme="minorHAnsi"/>
          <w:b/>
          <w:color w:val="FF0000"/>
          <w:sz w:val="24"/>
          <w:szCs w:val="24"/>
        </w:rPr>
        <w:t>2. ročník</w:t>
      </w:r>
    </w:p>
    <w:p w14:paraId="221F2136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Vzťah vnútorných a vonkajších síl</w:t>
      </w:r>
    </w:p>
    <w:p w14:paraId="1F49E5D7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Napätie</w:t>
      </w:r>
    </w:p>
    <w:p w14:paraId="71033F0C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Základné druhy namáhania- ťah, tlak, strih, ohyb</w:t>
      </w:r>
    </w:p>
    <w:p w14:paraId="24969650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Návrh prierezu pri jednoduchom namáhaní</w:t>
      </w:r>
    </w:p>
    <w:p w14:paraId="401144B8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Medzné stavy- charakterizovať</w:t>
      </w:r>
    </w:p>
    <w:p w14:paraId="71860F86" w14:textId="77777777" w:rsidR="00EC091E" w:rsidRPr="00C129E0" w:rsidRDefault="00EC091E" w:rsidP="008231E1">
      <w:pPr>
        <w:rPr>
          <w:rFonts w:asciiTheme="minorHAnsi" w:hAnsiTheme="minorHAnsi" w:cstheme="minorHAnsi"/>
          <w:sz w:val="24"/>
          <w:szCs w:val="24"/>
        </w:rPr>
      </w:pPr>
    </w:p>
    <w:p w14:paraId="5AD99A8E" w14:textId="68991268" w:rsidR="00DC4D1C" w:rsidRPr="00C129E0" w:rsidRDefault="00EC091E" w:rsidP="00EC091E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b/>
          <w:sz w:val="24"/>
          <w:szCs w:val="24"/>
        </w:rPr>
        <w:t>Zdroje:</w:t>
      </w:r>
      <w:r w:rsidRPr="00C129E0">
        <w:rPr>
          <w:rFonts w:asciiTheme="minorHAnsi" w:hAnsiTheme="minorHAnsi" w:cstheme="minorHAnsi"/>
          <w:sz w:val="24"/>
          <w:szCs w:val="24"/>
        </w:rPr>
        <w:t xml:space="preserve">   Ing. Jana Ursínyová, Stavebná mechanika</w:t>
      </w:r>
    </w:p>
    <w:sectPr w:rsidR="00DC4D1C" w:rsidRPr="00C129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537F" w14:textId="77777777" w:rsidR="008B4BD3" w:rsidRDefault="008B4BD3" w:rsidP="00EC091E">
      <w:pPr>
        <w:spacing w:after="0" w:line="240" w:lineRule="auto"/>
      </w:pPr>
      <w:r>
        <w:separator/>
      </w:r>
    </w:p>
  </w:endnote>
  <w:endnote w:type="continuationSeparator" w:id="0">
    <w:p w14:paraId="06CE14C5" w14:textId="77777777" w:rsidR="008B4BD3" w:rsidRDefault="008B4BD3" w:rsidP="00E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A9CF" w14:textId="77777777" w:rsidR="008B4BD3" w:rsidRDefault="008B4BD3" w:rsidP="00EC091E">
      <w:pPr>
        <w:spacing w:after="0" w:line="240" w:lineRule="auto"/>
      </w:pPr>
      <w:r>
        <w:separator/>
      </w:r>
    </w:p>
  </w:footnote>
  <w:footnote w:type="continuationSeparator" w:id="0">
    <w:p w14:paraId="764AF494" w14:textId="77777777" w:rsidR="008B4BD3" w:rsidRDefault="008B4BD3" w:rsidP="00EC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12"/>
    <w:rsid w:val="003133B6"/>
    <w:rsid w:val="00703AA2"/>
    <w:rsid w:val="007A717E"/>
    <w:rsid w:val="008231E1"/>
    <w:rsid w:val="00832836"/>
    <w:rsid w:val="008769EC"/>
    <w:rsid w:val="008B4BD3"/>
    <w:rsid w:val="00AB45EF"/>
    <w:rsid w:val="00B82C61"/>
    <w:rsid w:val="00C129E0"/>
    <w:rsid w:val="00C434C1"/>
    <w:rsid w:val="00C91F7E"/>
    <w:rsid w:val="00CC7D45"/>
    <w:rsid w:val="00DC4D1C"/>
    <w:rsid w:val="00DD1512"/>
    <w:rsid w:val="00E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F761"/>
  <w15:chartTrackingRefBased/>
  <w15:docId w15:val="{C019BAF2-A0BC-43AF-BBEA-9A6146F9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31E1"/>
    <w:pPr>
      <w:spacing w:after="200" w:line="276" w:lineRule="auto"/>
    </w:pPr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091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C091E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EC091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C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091E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EC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091E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osstavebna.sk/externe-stud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bichova@sosstavebn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Gabriel Kovács</cp:lastModifiedBy>
  <cp:revision>6</cp:revision>
  <dcterms:created xsi:type="dcterms:W3CDTF">2021-11-08T08:24:00Z</dcterms:created>
  <dcterms:modified xsi:type="dcterms:W3CDTF">2022-02-03T09:37:00Z</dcterms:modified>
</cp:coreProperties>
</file>