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FE40" w14:textId="09E59DF0" w:rsidR="0047232E" w:rsidRPr="00D45391" w:rsidRDefault="00D729A1" w:rsidP="006D2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</w:pPr>
      <w:r w:rsidRPr="00D45391"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>Školský rok 202</w:t>
      </w:r>
      <w:r w:rsidR="003115AA" w:rsidRPr="00D45391"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>2</w:t>
      </w:r>
      <w:r w:rsidRPr="00D45391"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 xml:space="preserve"> / 202</w:t>
      </w:r>
      <w:r w:rsidR="003115AA" w:rsidRPr="00D45391"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>3</w:t>
      </w:r>
    </w:p>
    <w:p w14:paraId="1A01FBE5" w14:textId="77777777" w:rsidR="006D2733" w:rsidRPr="00D45391" w:rsidRDefault="006D2733" w:rsidP="001B5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4252"/>
      </w:tblGrid>
      <w:tr w:rsidR="007B3D7C" w:rsidRPr="00D45391" w14:paraId="59FA8825" w14:textId="77777777" w:rsidTr="009A70B0">
        <w:trPr>
          <w:trHeight w:val="538"/>
        </w:trPr>
        <w:tc>
          <w:tcPr>
            <w:tcW w:w="2689" w:type="dxa"/>
            <w:vAlign w:val="center"/>
          </w:tcPr>
          <w:p w14:paraId="6F4258DF" w14:textId="1CFB3C2D" w:rsidR="007B3D7C" w:rsidRPr="00D45391" w:rsidRDefault="007B3D7C" w:rsidP="007B3D7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5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Meno a priezvisko žiaka</w:t>
            </w:r>
          </w:p>
        </w:tc>
        <w:tc>
          <w:tcPr>
            <w:tcW w:w="4252" w:type="dxa"/>
            <w:vAlign w:val="center"/>
          </w:tcPr>
          <w:p w14:paraId="5F584FCE" w14:textId="77777777" w:rsidR="007B3D7C" w:rsidRPr="00D45391" w:rsidRDefault="007B3D7C" w:rsidP="00B012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7B3D7C" w:rsidRPr="00D45391" w14:paraId="13EC6A82" w14:textId="77777777" w:rsidTr="009A70B0">
        <w:trPr>
          <w:trHeight w:val="546"/>
        </w:trPr>
        <w:tc>
          <w:tcPr>
            <w:tcW w:w="2689" w:type="dxa"/>
            <w:vAlign w:val="center"/>
          </w:tcPr>
          <w:p w14:paraId="7D0E8B1A" w14:textId="7A1E555D" w:rsidR="007B3D7C" w:rsidRPr="00D45391" w:rsidRDefault="007B3D7C" w:rsidP="007B3D7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5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Dátum narodenia žiaka</w:t>
            </w:r>
          </w:p>
        </w:tc>
        <w:tc>
          <w:tcPr>
            <w:tcW w:w="4252" w:type="dxa"/>
            <w:vAlign w:val="center"/>
          </w:tcPr>
          <w:p w14:paraId="31FB6207" w14:textId="77777777" w:rsidR="007B3D7C" w:rsidRPr="00D45391" w:rsidRDefault="007B3D7C" w:rsidP="00B012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7B3D7C" w:rsidRPr="00D45391" w14:paraId="7BD4EF53" w14:textId="77777777" w:rsidTr="009A70B0">
        <w:trPr>
          <w:trHeight w:val="568"/>
        </w:trPr>
        <w:tc>
          <w:tcPr>
            <w:tcW w:w="2689" w:type="dxa"/>
            <w:vAlign w:val="center"/>
          </w:tcPr>
          <w:p w14:paraId="23D2D262" w14:textId="1DCA84CF" w:rsidR="007B3D7C" w:rsidRPr="00D45391" w:rsidRDefault="007B3D7C" w:rsidP="007B3D7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5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Adresa trvalého pobytu žiaka</w:t>
            </w:r>
          </w:p>
        </w:tc>
        <w:tc>
          <w:tcPr>
            <w:tcW w:w="4252" w:type="dxa"/>
            <w:vAlign w:val="center"/>
          </w:tcPr>
          <w:p w14:paraId="69DDC4D4" w14:textId="77777777" w:rsidR="007B3D7C" w:rsidRPr="00D45391" w:rsidRDefault="007B3D7C" w:rsidP="00B012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</w:tbl>
    <w:p w14:paraId="5561E369" w14:textId="1CFEEA67" w:rsidR="007B3D7C" w:rsidRPr="00D45391" w:rsidRDefault="007B3D7C" w:rsidP="00B0127E">
      <w:pPr>
        <w:spacing w:line="240" w:lineRule="auto"/>
        <w:jc w:val="center"/>
        <w:rPr>
          <w:rFonts w:ascii="Times New Roman" w:hAnsi="Times New Roman" w:cs="Times New Roman"/>
          <w:color w:val="FF0000"/>
          <w:sz w:val="2"/>
          <w:szCs w:val="2"/>
          <w:shd w:val="clear" w:color="auto" w:fill="FFFFFF"/>
        </w:rPr>
      </w:pPr>
    </w:p>
    <w:p w14:paraId="7A7343C3" w14:textId="77777777" w:rsidR="00FB65FF" w:rsidRPr="00D45391" w:rsidRDefault="00FB65FF" w:rsidP="00B0127E">
      <w:pPr>
        <w:spacing w:line="240" w:lineRule="auto"/>
        <w:jc w:val="center"/>
        <w:rPr>
          <w:rFonts w:ascii="Times New Roman" w:hAnsi="Times New Roman" w:cs="Times New Roman"/>
          <w:color w:val="FF0000"/>
          <w:sz w:val="2"/>
          <w:szCs w:val="2"/>
          <w:shd w:val="clear" w:color="auto" w:fill="FFFFFF"/>
        </w:rPr>
      </w:pPr>
    </w:p>
    <w:p w14:paraId="5A72B122" w14:textId="52037198" w:rsidR="00604737" w:rsidRPr="00D45391" w:rsidRDefault="009A70B0" w:rsidP="007C79B7">
      <w:pPr>
        <w:spacing w:after="0" w:line="48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D45391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DF6745" wp14:editId="159639F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CAD6D7" id="Obdĺžnik 4" o:spid="_x0000_s1026" style="position:absolute;margin-left:0;margin-top:.85pt;width:11.25pt;height:10.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604737" w:rsidRPr="00D4539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Neplnoletý žiak – zákonný zástupca žiaka</w:t>
      </w:r>
    </w:p>
    <w:p w14:paraId="2FD697BD" w14:textId="4FB885D4" w:rsidR="00604737" w:rsidRPr="00D45391" w:rsidRDefault="001E3AD6" w:rsidP="007C79B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Súhlasím s vyslaním žiaka na pracovnú cestu mimo pravidelného pracoviska alebo bydliska žiaka na nevyhnutne potrebné obdobie v súvislosti s výkonom individuálneho odborného výcviku u</w:t>
      </w:r>
      <w:r w:rsidR="001B549A"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zamestnávateľa</w:t>
      </w:r>
      <w:r w:rsidR="001B549A"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: ............................................................................</w:t>
      </w:r>
    </w:p>
    <w:p w14:paraId="5BA93C2D" w14:textId="2AE41BE9" w:rsidR="00604737" w:rsidRPr="00D45391" w:rsidRDefault="009A70B0" w:rsidP="007C79B7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D45391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9D2F04" wp14:editId="052405E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93370B" id="Obdĺžnik 7" o:spid="_x0000_s1026" style="position:absolute;margin-left:0;margin-top:.7pt;width:11.25pt;height:10.5pt;z-index:-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" fillcolor="white [3201]" strokecolor="black [3200]" strokeweight="1pt">
                <w10:wrap type="tight" anchorx="margin"/>
              </v:rect>
            </w:pict>
          </mc:Fallback>
        </mc:AlternateContent>
      </w:r>
      <w:r w:rsidRPr="00D45391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157282" wp14:editId="51E3826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75D1B6" id="Obdĺžnik 6" o:spid="_x0000_s1026" style="position:absolute;margin-left:0;margin-top:.7pt;width:11.25pt;height:10.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AQaAIAAAoFAAAOAAAAZHJzL2Uyb0RvYy54bWysVMFOGzEQvVfqP1i+l82GQG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Pr="00D45391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FC015C" wp14:editId="77B2C3B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85FF35" id="Obdĺžnik 5" o:spid="_x0000_s1026" style="position:absolute;margin-left:0;margin-top:.7pt;width:11.25pt;height:10.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604737" w:rsidRPr="00D4539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D4539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 w:rsidR="00604737" w:rsidRPr="00D4539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Plnoletý žiak</w:t>
      </w:r>
    </w:p>
    <w:p w14:paraId="3F9247C6" w14:textId="77777777" w:rsidR="007C79B7" w:rsidRPr="00D45391" w:rsidRDefault="001E3AD6" w:rsidP="006D273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Súhlasím s vyslaním na pracovnú cestu mimo pravidelného pracoviska alebo </w:t>
      </w:r>
      <w:r w:rsidR="009A1938"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môjho </w:t>
      </w:r>
      <w:r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bydliska na nevyhnutne potrebné obdobie v súvislosti s výkonom individuálneho odborného výcviku u</w:t>
      </w:r>
      <w:r w:rsidR="00DB6205"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zamestnávateľa</w:t>
      </w:r>
      <w:r w:rsidR="00DB6205"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: ............................................................................</w:t>
      </w:r>
    </w:p>
    <w:p w14:paraId="17DE4A6F" w14:textId="5E5C5EFB" w:rsidR="00F71ECD" w:rsidRPr="004603EC" w:rsidRDefault="0047232E" w:rsidP="007C79B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Potvrdzujem, že som bol oboznámený s obs</w:t>
      </w:r>
      <w:r w:rsidR="007C79B7"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Pr="00D45391">
        <w:rPr>
          <w:rFonts w:ascii="Times New Roman" w:hAnsi="Times New Roman" w:cs="Times New Roman"/>
          <w:sz w:val="20"/>
          <w:szCs w:val="20"/>
          <w:shd w:val="clear" w:color="auto" w:fill="FFFFFF"/>
        </w:rPr>
        <w:t>hom informovaného súhlasu.</w:t>
      </w:r>
    </w:p>
    <w:p w14:paraId="69BF2D94" w14:textId="18B4B168" w:rsidR="006A157F" w:rsidRDefault="006A157F" w:rsidP="007C79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7069DAC" w14:textId="03DBC6D9" w:rsidR="004603EC" w:rsidRDefault="004603EC" w:rsidP="007C79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16833DF" w14:textId="77777777" w:rsidR="004603EC" w:rsidRDefault="004603EC" w:rsidP="007C79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DA836B0" w14:textId="1946E26B" w:rsidR="00D45391" w:rsidRDefault="00D45391" w:rsidP="007C79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E7C6748" w14:textId="77777777" w:rsidR="00D45391" w:rsidRPr="00D45391" w:rsidRDefault="00D45391" w:rsidP="007C79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B0FE225" w14:textId="6D87956B" w:rsidR="00DC3323" w:rsidRPr="00D45391" w:rsidRDefault="0047232E" w:rsidP="007C79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5391">
        <w:rPr>
          <w:rFonts w:ascii="Times New Roman" w:hAnsi="Times New Roman" w:cs="Times New Roman"/>
        </w:rPr>
        <w:t>.............................</w:t>
      </w:r>
      <w:r w:rsidR="005236B6" w:rsidRPr="00D45391">
        <w:rPr>
          <w:rFonts w:ascii="Times New Roman" w:hAnsi="Times New Roman" w:cs="Times New Roman"/>
        </w:rPr>
        <w:t>....</w:t>
      </w:r>
      <w:r w:rsidRPr="00D45391">
        <w:rPr>
          <w:rFonts w:ascii="Times New Roman" w:hAnsi="Times New Roman" w:cs="Times New Roman"/>
        </w:rPr>
        <w:t>........</w:t>
      </w:r>
    </w:p>
    <w:p w14:paraId="42BA02EC" w14:textId="5083F32A" w:rsidR="001B549A" w:rsidRPr="00D45391" w:rsidRDefault="005236B6" w:rsidP="00F52E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5391">
        <w:rPr>
          <w:rFonts w:ascii="Times New Roman" w:hAnsi="Times New Roman" w:cs="Times New Roman"/>
          <w:sz w:val="16"/>
          <w:szCs w:val="16"/>
        </w:rPr>
        <w:t>zákonný zástupca</w:t>
      </w:r>
      <w:r w:rsidR="00F52E87">
        <w:rPr>
          <w:rFonts w:ascii="Times New Roman" w:hAnsi="Times New Roman" w:cs="Times New Roman"/>
          <w:sz w:val="16"/>
          <w:szCs w:val="16"/>
        </w:rPr>
        <w:t xml:space="preserve"> /</w:t>
      </w:r>
      <w:r w:rsidRPr="00D45391">
        <w:rPr>
          <w:rFonts w:ascii="Times New Roman" w:hAnsi="Times New Roman" w:cs="Times New Roman"/>
          <w:sz w:val="16"/>
          <w:szCs w:val="16"/>
        </w:rPr>
        <w:t xml:space="preserve"> žiak</w:t>
      </w:r>
    </w:p>
    <w:sectPr w:rsidR="001B549A" w:rsidRPr="00D45391" w:rsidSect="00893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8E7F8" w14:textId="77777777" w:rsidR="0089711B" w:rsidRDefault="0089711B" w:rsidP="0047232E">
      <w:pPr>
        <w:spacing w:after="0" w:line="240" w:lineRule="auto"/>
      </w:pPr>
      <w:r>
        <w:separator/>
      </w:r>
    </w:p>
  </w:endnote>
  <w:endnote w:type="continuationSeparator" w:id="0">
    <w:p w14:paraId="5C7D1D9C" w14:textId="77777777" w:rsidR="0089711B" w:rsidRDefault="0089711B" w:rsidP="0047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0D36" w14:textId="77777777" w:rsidR="003456DC" w:rsidRDefault="003456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031A" w14:textId="3C13D66C" w:rsidR="007C79B7" w:rsidRDefault="007C79B7" w:rsidP="007C79B7">
    <w:pPr>
      <w:spacing w:after="0" w:line="240" w:lineRule="auto"/>
      <w:rPr>
        <w:rStyle w:val="PremennHTML"/>
        <w:rFonts w:ascii="Arial" w:hAnsi="Arial" w:cs="Arial"/>
        <w:i w:val="0"/>
        <w:iCs w:val="0"/>
        <w:sz w:val="14"/>
        <w:szCs w:val="14"/>
        <w:shd w:val="clear" w:color="auto" w:fill="FFFFFF"/>
      </w:rPr>
    </w:pPr>
    <w:r>
      <w:rPr>
        <w:rStyle w:val="PremennHTML"/>
        <w:rFonts w:ascii="Arial" w:hAnsi="Arial" w:cs="Arial"/>
        <w:i w:val="0"/>
        <w:iCs w:val="0"/>
        <w:sz w:val="14"/>
        <w:szCs w:val="14"/>
        <w:shd w:val="clear" w:color="auto" w:fill="FFFFFF"/>
      </w:rPr>
      <w:t>_________________________________________________________________________________________</w:t>
    </w:r>
  </w:p>
  <w:p w14:paraId="59ABB7DE" w14:textId="65A4047C" w:rsidR="001B549A" w:rsidRPr="001B549A" w:rsidRDefault="0047232E" w:rsidP="007C79B7">
    <w:pPr>
      <w:spacing w:after="0" w:line="240" w:lineRule="auto"/>
      <w:jc w:val="center"/>
      <w:rPr>
        <w:rFonts w:ascii="Arial" w:hAnsi="Arial" w:cs="Arial"/>
        <w:sz w:val="14"/>
        <w:szCs w:val="14"/>
        <w:shd w:val="clear" w:color="auto" w:fill="FFFFFF"/>
      </w:rPr>
    </w:pPr>
    <w:r w:rsidRPr="001B549A">
      <w:rPr>
        <w:rStyle w:val="PremennHTML"/>
        <w:rFonts w:ascii="Arial" w:hAnsi="Arial" w:cs="Arial"/>
        <w:i w:val="0"/>
        <w:iCs w:val="0"/>
        <w:sz w:val="14"/>
        <w:szCs w:val="14"/>
        <w:shd w:val="clear" w:color="auto" w:fill="FFFFFF"/>
      </w:rPr>
      <w:t>§6, (3)</w:t>
    </w:r>
    <w:r w:rsidRPr="001B549A">
      <w:rPr>
        <w:rFonts w:ascii="Arial" w:hAnsi="Arial" w:cs="Arial"/>
        <w:sz w:val="14"/>
        <w:szCs w:val="14"/>
        <w:shd w:val="clear" w:color="auto" w:fill="FFFFFF"/>
      </w:rPr>
      <w:t> Ak to vyžaduje charakter povolania, skupiny povolaní alebo odborných činností, na ktoré sa žiak v príslušnom študijnom odbore alebo v príslušnom učebnom odbore pripravuje, môže sa odborný výcvik alebo odborná prax dočasne vykonávať aj na inom mieste výkonu produktívnej práce; povinnosť dodržiavať podmienky výkonu praktického vyučovania podľa tohto zákona tým nie je dotknutá.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6599" w14:textId="77777777" w:rsidR="003456DC" w:rsidRDefault="003456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004D9" w14:textId="77777777" w:rsidR="0089711B" w:rsidRDefault="0089711B" w:rsidP="0047232E">
      <w:pPr>
        <w:spacing w:after="0" w:line="240" w:lineRule="auto"/>
      </w:pPr>
      <w:r>
        <w:separator/>
      </w:r>
    </w:p>
  </w:footnote>
  <w:footnote w:type="continuationSeparator" w:id="0">
    <w:p w14:paraId="02D19897" w14:textId="77777777" w:rsidR="0089711B" w:rsidRDefault="0089711B" w:rsidP="0047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211B" w14:textId="77777777" w:rsidR="003456DC" w:rsidRDefault="003456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</w:tblGrid>
    <w:tr w:rsidR="004603EC" w14:paraId="1FBF811C" w14:textId="77777777" w:rsidTr="004603EC">
      <w:tc>
        <w:tcPr>
          <w:tcW w:w="6946" w:type="dxa"/>
        </w:tcPr>
        <w:p w14:paraId="12CEFDF7" w14:textId="75398C18" w:rsidR="004603EC" w:rsidRPr="003456DC" w:rsidRDefault="004603EC" w:rsidP="004603EC">
          <w:pPr>
            <w:jc w:val="center"/>
            <w:rPr>
              <w:rFonts w:ascii="Times New Roman" w:hAnsi="Times New Roman" w:cs="Times New Roman"/>
              <w:b/>
              <w:bCs/>
              <w:sz w:val="28"/>
              <w:u w:val="single"/>
            </w:rPr>
          </w:pPr>
          <w:r w:rsidRPr="003456DC">
            <w:rPr>
              <w:rFonts w:ascii="Times New Roman" w:hAnsi="Times New Roman" w:cs="Times New Roman"/>
              <w:b/>
              <w:bCs/>
              <w:noProof/>
              <w:sz w:val="28"/>
              <w:u w:val="single"/>
            </w:rPr>
            <mc:AlternateContent>
              <mc:Choice Requires="aink">
                <w:drawing>
                  <wp:anchor distT="0" distB="0" distL="114300" distR="114300" simplePos="0" relativeHeight="251661312" behindDoc="0" locked="0" layoutInCell="1" allowOverlap="1" wp14:anchorId="6F32E3AA" wp14:editId="0E54D5B1">
                    <wp:simplePos x="0" y="0"/>
                    <wp:positionH relativeFrom="column">
                      <wp:posOffset>852505</wp:posOffset>
                    </wp:positionH>
                    <wp:positionV relativeFrom="paragraph">
                      <wp:posOffset>-195305</wp:posOffset>
                    </wp:positionV>
                    <wp:extent cx="360" cy="360"/>
                    <wp:effectExtent l="57150" t="38100" r="38100" b="57150"/>
                    <wp:wrapNone/>
                    <wp:docPr id="2" name="Písanie rukou 2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drawing>
                  <wp:anchor distT="0" distB="0" distL="114300" distR="114300" simplePos="0" relativeHeight="251661312" behindDoc="0" locked="0" layoutInCell="1" allowOverlap="1" wp14:anchorId="6F32E3AA" wp14:editId="0E54D5B1">
                    <wp:simplePos x="0" y="0"/>
                    <wp:positionH relativeFrom="column">
                      <wp:posOffset>852505</wp:posOffset>
                    </wp:positionH>
                    <wp:positionV relativeFrom="paragraph">
                      <wp:posOffset>-195305</wp:posOffset>
                    </wp:positionV>
                    <wp:extent cx="360" cy="360"/>
                    <wp:effectExtent l="57150" t="38100" r="38100" b="57150"/>
                    <wp:wrapNone/>
                    <wp:docPr id="2" name="Písanie rukou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ísanie rukou 2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000" cy="216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Pr="003456DC">
            <w:rPr>
              <w:rFonts w:ascii="Times New Roman" w:hAnsi="Times New Roman" w:cs="Times New Roman"/>
              <w:b/>
              <w:bCs/>
              <w:sz w:val="28"/>
              <w:u w:val="single"/>
            </w:rPr>
            <w:t xml:space="preserve">Informovaný súhlas zákonného zástupcu </w:t>
          </w:r>
          <w:r w:rsidR="003456DC">
            <w:rPr>
              <w:rFonts w:ascii="Times New Roman" w:hAnsi="Times New Roman" w:cs="Times New Roman"/>
              <w:b/>
              <w:bCs/>
              <w:sz w:val="28"/>
              <w:u w:val="single"/>
            </w:rPr>
            <w:t>/ žiaka</w:t>
          </w:r>
        </w:p>
        <w:p w14:paraId="29F1AC6C" w14:textId="74786314" w:rsidR="004603EC" w:rsidRPr="003456DC" w:rsidRDefault="004603EC" w:rsidP="004603EC">
          <w:pPr>
            <w:jc w:val="center"/>
            <w:rPr>
              <w:rFonts w:ascii="Times New Roman" w:hAnsi="Times New Roman" w:cs="Times New Roman"/>
              <w:b/>
              <w:bCs/>
              <w:szCs w:val="20"/>
            </w:rPr>
          </w:pPr>
          <w:r w:rsidRPr="003456DC">
            <w:rPr>
              <w:rFonts w:ascii="Times New Roman" w:hAnsi="Times New Roman" w:cs="Times New Roman"/>
              <w:b/>
              <w:bCs/>
              <w:szCs w:val="20"/>
            </w:rPr>
            <w:t>Individuálny odborný výcvik</w:t>
          </w:r>
        </w:p>
        <w:p w14:paraId="497DE143" w14:textId="77777777" w:rsidR="004603EC" w:rsidRPr="004603EC" w:rsidRDefault="004603EC" w:rsidP="004603EC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  <w:p w14:paraId="1ED3004E" w14:textId="53D3D92A" w:rsidR="004603EC" w:rsidRPr="006A157F" w:rsidRDefault="004603EC" w:rsidP="004603EC">
          <w:pPr>
            <w:jc w:val="center"/>
            <w:rPr>
              <w:rFonts w:cstheme="minorHAnsi"/>
              <w:sz w:val="18"/>
              <w:szCs w:val="18"/>
            </w:rPr>
          </w:pPr>
          <w:r w:rsidRPr="004603EC">
            <w:rPr>
              <w:rFonts w:ascii="Times New Roman" w:hAnsi="Times New Roman" w:cs="Times New Roman"/>
              <w:sz w:val="18"/>
              <w:szCs w:val="18"/>
            </w:rPr>
            <w:t>uzatvorený podľa §6, bod (3) Zákona č. 65/2015 Z. z. Zákon o odbornom vzdelávaní a príprave a o zmene a doplnení niektorých zákonov v znení neskorších predpisov</w:t>
          </w:r>
        </w:p>
      </w:tc>
      <w:bookmarkStart w:id="0" w:name="_GoBack"/>
      <w:bookmarkEnd w:id="0"/>
    </w:tr>
  </w:tbl>
  <w:p w14:paraId="29FD2FF1" w14:textId="7871D279" w:rsidR="0047232E" w:rsidRDefault="0047232E" w:rsidP="006A15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D4BC" w14:textId="77777777" w:rsidR="003456DC" w:rsidRDefault="003456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23"/>
    <w:rsid w:val="00005F39"/>
    <w:rsid w:val="0012372D"/>
    <w:rsid w:val="00134528"/>
    <w:rsid w:val="001B549A"/>
    <w:rsid w:val="001E3AD6"/>
    <w:rsid w:val="003115AA"/>
    <w:rsid w:val="003456DC"/>
    <w:rsid w:val="004603EC"/>
    <w:rsid w:val="0047232E"/>
    <w:rsid w:val="00496081"/>
    <w:rsid w:val="004D0940"/>
    <w:rsid w:val="005236B6"/>
    <w:rsid w:val="005D1C2A"/>
    <w:rsid w:val="00604737"/>
    <w:rsid w:val="006359C6"/>
    <w:rsid w:val="006A157F"/>
    <w:rsid w:val="006D2733"/>
    <w:rsid w:val="00722D6C"/>
    <w:rsid w:val="00793999"/>
    <w:rsid w:val="007B3D7C"/>
    <w:rsid w:val="007C79B7"/>
    <w:rsid w:val="00893FE5"/>
    <w:rsid w:val="0089456D"/>
    <w:rsid w:val="0089711B"/>
    <w:rsid w:val="008A1C83"/>
    <w:rsid w:val="009762F0"/>
    <w:rsid w:val="009A1938"/>
    <w:rsid w:val="009A70B0"/>
    <w:rsid w:val="00B0127E"/>
    <w:rsid w:val="00C37302"/>
    <w:rsid w:val="00D45391"/>
    <w:rsid w:val="00D729A1"/>
    <w:rsid w:val="00DB6205"/>
    <w:rsid w:val="00DC3323"/>
    <w:rsid w:val="00E06C6E"/>
    <w:rsid w:val="00E5202B"/>
    <w:rsid w:val="00F52E87"/>
    <w:rsid w:val="00F71ECD"/>
    <w:rsid w:val="00F92396"/>
    <w:rsid w:val="00F977D7"/>
    <w:rsid w:val="00FB65FF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4B035"/>
  <w15:chartTrackingRefBased/>
  <w15:docId w15:val="{3A82D216-D0E2-4718-8E91-362B7337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B0127E"/>
    <w:rPr>
      <w:i/>
      <w:iCs/>
    </w:rPr>
  </w:style>
  <w:style w:type="table" w:styleId="Mriekatabuky">
    <w:name w:val="Table Grid"/>
    <w:basedOn w:val="Normlnatabuka"/>
    <w:uiPriority w:val="39"/>
    <w:rsid w:val="004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32E"/>
  </w:style>
  <w:style w:type="paragraph" w:styleId="Pta">
    <w:name w:val="footer"/>
    <w:basedOn w:val="Normlny"/>
    <w:link w:val="PtaChar"/>
    <w:uiPriority w:val="99"/>
    <w:unhideWhenUsed/>
    <w:rsid w:val="0047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1T06:03:11.16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</dc:creator>
  <cp:keywords/>
  <dc:description/>
  <cp:lastModifiedBy>kovacs</cp:lastModifiedBy>
  <cp:revision>8</cp:revision>
  <cp:lastPrinted>2021-11-04T10:05:00Z</cp:lastPrinted>
  <dcterms:created xsi:type="dcterms:W3CDTF">2022-02-08T12:45:00Z</dcterms:created>
  <dcterms:modified xsi:type="dcterms:W3CDTF">2022-06-20T06:01:00Z</dcterms:modified>
</cp:coreProperties>
</file>