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Mriekatabuky"/>
        <w:tblW w:w="91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35"/>
        <w:gridCol w:w="3716"/>
      </w:tblGrid>
      <w:tr w:rsidR="007C28DD" w:rsidRPr="00B33D21" w14:paraId="6CA69414" w14:textId="77777777" w:rsidTr="009B0C16">
        <w:trPr>
          <w:trHeight w:val="1618"/>
        </w:trPr>
        <w:tc>
          <w:tcPr>
            <w:tcW w:w="5435" w:type="dxa"/>
          </w:tcPr>
          <w:p w14:paraId="4818F810" w14:textId="77777777" w:rsidR="007C28DD" w:rsidRPr="00B33D21" w:rsidRDefault="007C28DD" w:rsidP="007C28DD">
            <w:pPr>
              <w:spacing w:after="0"/>
              <w:jc w:val="both"/>
              <w:rPr>
                <w:rFonts w:asciiTheme="minorHAnsi" w:hAnsiTheme="minorHAnsi" w:cstheme="minorHAnsi"/>
              </w:rPr>
            </w:pPr>
            <w:r w:rsidRPr="00B33D21">
              <w:rPr>
                <w:rFonts w:asciiTheme="minorHAnsi" w:hAnsiTheme="minorHAnsi" w:cstheme="minorHAnsi"/>
                <w:b/>
              </w:rPr>
              <w:t xml:space="preserve">Trieda: </w:t>
            </w:r>
            <w:r w:rsidRPr="00B33D21">
              <w:rPr>
                <w:rFonts w:asciiTheme="minorHAnsi" w:hAnsiTheme="minorHAnsi" w:cstheme="minorHAnsi"/>
              </w:rPr>
              <w:t>II.NC (externé štúdium)</w:t>
            </w:r>
          </w:p>
          <w:p w14:paraId="00F15DA6" w14:textId="77777777" w:rsidR="007C28DD" w:rsidRPr="00B33D21" w:rsidRDefault="007C28DD" w:rsidP="007C28DD">
            <w:pPr>
              <w:spacing w:after="0"/>
              <w:jc w:val="both"/>
              <w:rPr>
                <w:rFonts w:asciiTheme="minorHAnsi" w:hAnsiTheme="minorHAnsi" w:cstheme="minorHAnsi"/>
                <w:b/>
                <w:u w:val="single"/>
              </w:rPr>
            </w:pPr>
            <w:r w:rsidRPr="00B33D21">
              <w:rPr>
                <w:rFonts w:asciiTheme="minorHAnsi" w:hAnsiTheme="minorHAnsi" w:cstheme="minorHAnsi"/>
                <w:b/>
              </w:rPr>
              <w:t xml:space="preserve">Odbor: </w:t>
            </w:r>
            <w:r w:rsidRPr="00B33D21">
              <w:rPr>
                <w:rFonts w:asciiTheme="minorHAnsi" w:hAnsiTheme="minorHAnsi" w:cstheme="minorHAnsi"/>
              </w:rPr>
              <w:t>3659 L stavebníctvo</w:t>
            </w:r>
          </w:p>
          <w:p w14:paraId="46A268FE" w14:textId="1E95FF58" w:rsidR="007C28DD" w:rsidRPr="00B33D21" w:rsidRDefault="007C28DD" w:rsidP="007C28DD">
            <w:pPr>
              <w:spacing w:after="0"/>
              <w:jc w:val="both"/>
              <w:rPr>
                <w:rFonts w:asciiTheme="minorHAnsi" w:hAnsiTheme="minorHAnsi" w:cstheme="minorHAnsi"/>
                <w:b/>
                <w:sz w:val="24"/>
                <w:szCs w:val="24"/>
                <w:u w:val="single"/>
              </w:rPr>
            </w:pPr>
            <w:r w:rsidRPr="00B33D21">
              <w:rPr>
                <w:rFonts w:asciiTheme="minorHAnsi" w:hAnsiTheme="minorHAnsi" w:cstheme="minorHAnsi"/>
                <w:b/>
              </w:rPr>
              <w:t xml:space="preserve">Predmet: </w:t>
            </w:r>
            <w:r w:rsidR="00455152" w:rsidRPr="00B33D21">
              <w:rPr>
                <w:rFonts w:asciiTheme="minorHAnsi" w:hAnsiTheme="minorHAnsi" w:cstheme="minorHAnsi"/>
                <w:sz w:val="24"/>
                <w:szCs w:val="24"/>
              </w:rPr>
              <w:t>Informatika</w:t>
            </w:r>
          </w:p>
          <w:p w14:paraId="5FA2C13F" w14:textId="159D027B" w:rsidR="007C28DD" w:rsidRPr="00B33D21" w:rsidRDefault="007C28DD" w:rsidP="007C28DD">
            <w:pPr>
              <w:spacing w:after="0"/>
              <w:jc w:val="both"/>
              <w:rPr>
                <w:rFonts w:asciiTheme="minorHAnsi" w:hAnsiTheme="minorHAnsi" w:cstheme="minorHAnsi"/>
              </w:rPr>
            </w:pPr>
            <w:r w:rsidRPr="00B33D21">
              <w:rPr>
                <w:rFonts w:asciiTheme="minorHAnsi" w:hAnsiTheme="minorHAnsi" w:cstheme="minorHAnsi"/>
                <w:b/>
              </w:rPr>
              <w:t xml:space="preserve">Skúšajúci: </w:t>
            </w:r>
            <w:r w:rsidR="000B6D80">
              <w:rPr>
                <w:rFonts w:asciiTheme="minorHAnsi" w:hAnsiTheme="minorHAnsi" w:cstheme="minorHAnsi"/>
              </w:rPr>
              <w:t>Mgr. Mária Kyjaková</w:t>
            </w:r>
          </w:p>
          <w:p w14:paraId="01DC858D" w14:textId="37CD560C" w:rsidR="007C28DD" w:rsidRPr="00B33D21" w:rsidRDefault="007C28DD" w:rsidP="007C28DD">
            <w:pPr>
              <w:spacing w:after="0"/>
              <w:jc w:val="both"/>
              <w:rPr>
                <w:rFonts w:asciiTheme="minorHAnsi" w:hAnsiTheme="minorHAnsi" w:cstheme="minorHAnsi"/>
              </w:rPr>
            </w:pPr>
            <w:r w:rsidRPr="00B33D21">
              <w:rPr>
                <w:rFonts w:asciiTheme="minorHAnsi" w:hAnsiTheme="minorHAnsi" w:cstheme="minorHAnsi"/>
                <w:b/>
              </w:rPr>
              <w:t>Kontakt:</w:t>
            </w:r>
            <w:r w:rsidRPr="00B33D21">
              <w:rPr>
                <w:rFonts w:asciiTheme="minorHAnsi" w:hAnsiTheme="minorHAnsi" w:cstheme="minorHAnsi"/>
              </w:rPr>
              <w:t xml:space="preserve"> </w:t>
            </w:r>
            <w:hyperlink r:id="rId5" w:history="1">
              <w:r w:rsidR="000B6D80" w:rsidRPr="0088720E">
                <w:rPr>
                  <w:rStyle w:val="Hypertextovprepojenie"/>
                  <w:rFonts w:asciiTheme="minorHAnsi" w:hAnsiTheme="minorHAnsi" w:cstheme="minorHAnsi"/>
                </w:rPr>
                <w:t>kyjakova@sosstavebna.sk</w:t>
              </w:r>
            </w:hyperlink>
            <w:r w:rsidR="000B6D80">
              <w:rPr>
                <w:rFonts w:asciiTheme="minorHAnsi" w:hAnsiTheme="minorHAnsi" w:cstheme="minorHAnsi"/>
              </w:rPr>
              <w:t>, 0948 282 274</w:t>
            </w:r>
          </w:p>
          <w:p w14:paraId="03FC28C6" w14:textId="21A0A6B3" w:rsidR="007C28DD" w:rsidRPr="00B33D21" w:rsidRDefault="007C28DD" w:rsidP="007C28DD">
            <w:pPr>
              <w:spacing w:after="0"/>
              <w:jc w:val="both"/>
              <w:rPr>
                <w:rFonts w:asciiTheme="minorHAnsi" w:hAnsiTheme="minorHAnsi" w:cstheme="minorHAnsi"/>
                <w:szCs w:val="20"/>
              </w:rPr>
            </w:pPr>
            <w:r w:rsidRPr="00B33D21">
              <w:rPr>
                <w:rFonts w:asciiTheme="minorHAnsi" w:hAnsiTheme="minorHAnsi" w:cstheme="minorHAnsi"/>
                <w:b/>
                <w:szCs w:val="20"/>
              </w:rPr>
              <w:t>Web:</w:t>
            </w:r>
            <w:r w:rsidRPr="00B33D21">
              <w:rPr>
                <w:rFonts w:asciiTheme="minorHAnsi" w:hAnsiTheme="minorHAnsi" w:cstheme="minorHAnsi"/>
                <w:szCs w:val="20"/>
              </w:rPr>
              <w:t xml:space="preserve"> </w:t>
            </w:r>
            <w:hyperlink r:id="rId6" w:history="1">
              <w:r w:rsidR="00B33D21" w:rsidRPr="00FD511F">
                <w:rPr>
                  <w:rStyle w:val="Hypertextovprepojenie"/>
                  <w:rFonts w:asciiTheme="minorHAnsi" w:hAnsiTheme="minorHAnsi" w:cstheme="minorHAnsi"/>
                </w:rPr>
                <w:t>https://sosstavebna.sk/externe-studium/</w:t>
              </w:r>
            </w:hyperlink>
            <w:r w:rsidR="00B33D21">
              <w:rPr>
                <w:rFonts w:asciiTheme="minorHAnsi" w:hAnsiTheme="minorHAnsi" w:cstheme="minorHAnsi"/>
              </w:rPr>
              <w:t xml:space="preserve"> </w:t>
            </w:r>
            <w:r w:rsidRPr="00B33D21">
              <w:rPr>
                <w:rFonts w:asciiTheme="minorHAnsi" w:hAnsiTheme="minorHAnsi" w:cstheme="minorHAnsi"/>
                <w:szCs w:val="20"/>
              </w:rPr>
              <w:t xml:space="preserve"> </w:t>
            </w:r>
          </w:p>
        </w:tc>
        <w:tc>
          <w:tcPr>
            <w:tcW w:w="3716" w:type="dxa"/>
            <w:vAlign w:val="center"/>
          </w:tcPr>
          <w:p w14:paraId="7BB4F065" w14:textId="77777777" w:rsidR="007C28DD" w:rsidRPr="00B33D21" w:rsidRDefault="007C28DD" w:rsidP="009B0C16">
            <w:pPr>
              <w:jc w:val="center"/>
              <w:rPr>
                <w:rFonts w:asciiTheme="minorHAnsi" w:hAnsiTheme="minorHAnsi" w:cstheme="minorHAnsi"/>
                <w:b/>
              </w:rPr>
            </w:pPr>
            <w:r w:rsidRPr="00B33D21">
              <w:rPr>
                <w:rFonts w:asciiTheme="minorHAnsi" w:hAnsiTheme="minorHAnsi" w:cstheme="minorHAnsi"/>
                <w:noProof/>
                <w:lang w:eastAsia="sk-SK"/>
              </w:rPr>
              <w:drawing>
                <wp:anchor distT="0" distB="0" distL="114300" distR="114300" simplePos="0" relativeHeight="251659264" behindDoc="1" locked="0" layoutInCell="1" allowOverlap="1" wp14:anchorId="45D8F5F1" wp14:editId="2F5FE835">
                  <wp:simplePos x="0" y="0"/>
                  <wp:positionH relativeFrom="column">
                    <wp:posOffset>-58420</wp:posOffset>
                  </wp:positionH>
                  <wp:positionV relativeFrom="paragraph">
                    <wp:posOffset>54610</wp:posOffset>
                  </wp:positionV>
                  <wp:extent cx="2146935" cy="885825"/>
                  <wp:effectExtent l="0" t="0" r="0" b="9525"/>
                  <wp:wrapNone/>
                  <wp:docPr id="1" name="Obrázok 1" descr="SOŠ stavebná , Tulipánová 2 , Žilina 011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Š stavebná , Tulipánová 2 , Žilina 011 6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46935" cy="8858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77759ED" w14:textId="77777777" w:rsidR="007C28DD" w:rsidRPr="00B33D21" w:rsidRDefault="007C28DD" w:rsidP="009B0C16">
            <w:pPr>
              <w:jc w:val="center"/>
              <w:rPr>
                <w:rFonts w:asciiTheme="minorHAnsi" w:hAnsiTheme="minorHAnsi" w:cstheme="minorHAnsi"/>
                <w:b/>
              </w:rPr>
            </w:pPr>
          </w:p>
          <w:p w14:paraId="68C1C4C4" w14:textId="77777777" w:rsidR="007C28DD" w:rsidRPr="00B33D21" w:rsidRDefault="007C28DD" w:rsidP="009B0C16">
            <w:pPr>
              <w:jc w:val="center"/>
              <w:rPr>
                <w:rFonts w:asciiTheme="minorHAnsi" w:hAnsiTheme="minorHAnsi" w:cstheme="minorHAnsi"/>
              </w:rPr>
            </w:pPr>
          </w:p>
        </w:tc>
      </w:tr>
    </w:tbl>
    <w:p w14:paraId="4D8BAD4A" w14:textId="77777777" w:rsidR="007C28DD" w:rsidRPr="00B33D21" w:rsidRDefault="007C28DD" w:rsidP="007C28DD">
      <w:pPr>
        <w:pBdr>
          <w:bottom w:val="single" w:sz="12" w:space="1" w:color="auto"/>
        </w:pBdr>
        <w:spacing w:after="0" w:line="240" w:lineRule="auto"/>
        <w:jc w:val="both"/>
        <w:rPr>
          <w:rFonts w:asciiTheme="minorHAnsi" w:hAnsiTheme="minorHAnsi" w:cstheme="minorHAnsi"/>
          <w:b/>
          <w:color w:val="808080" w:themeColor="background1" w:themeShade="80"/>
        </w:rPr>
      </w:pPr>
    </w:p>
    <w:p w14:paraId="0283CAA0" w14:textId="77777777" w:rsidR="007C28DD" w:rsidRPr="00B33D21" w:rsidRDefault="007C28DD" w:rsidP="007C28DD">
      <w:pPr>
        <w:spacing w:after="0" w:line="240" w:lineRule="auto"/>
        <w:jc w:val="both"/>
        <w:rPr>
          <w:rFonts w:asciiTheme="minorHAnsi" w:hAnsiTheme="minorHAnsi" w:cstheme="minorHAnsi"/>
          <w:b/>
          <w:color w:val="808080" w:themeColor="background1" w:themeShade="80"/>
        </w:rPr>
      </w:pPr>
    </w:p>
    <w:p w14:paraId="15010E54" w14:textId="77777777" w:rsidR="008231E1" w:rsidRPr="00B33D21" w:rsidRDefault="008231E1" w:rsidP="007C28DD">
      <w:pPr>
        <w:spacing w:after="0" w:line="240" w:lineRule="auto"/>
        <w:rPr>
          <w:rFonts w:asciiTheme="minorHAnsi" w:hAnsiTheme="minorHAnsi" w:cstheme="minorHAnsi"/>
          <w:b/>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5783"/>
      </w:tblGrid>
      <w:tr w:rsidR="005B4DDD" w14:paraId="61918D41" w14:textId="77777777" w:rsidTr="00BD5D8F">
        <w:trPr>
          <w:trHeight w:val="340"/>
          <w:jc w:val="center"/>
        </w:trPr>
        <w:tc>
          <w:tcPr>
            <w:tcW w:w="8760" w:type="dxa"/>
            <w:gridSpan w:val="2"/>
            <w:tcBorders>
              <w:top w:val="thinThickSmallGap" w:sz="12" w:space="0" w:color="auto"/>
              <w:left w:val="thinThickSmallGap" w:sz="12" w:space="0" w:color="auto"/>
              <w:bottom w:val="single" w:sz="12" w:space="0" w:color="auto"/>
              <w:right w:val="thinThickSmallGap" w:sz="12" w:space="0" w:color="auto"/>
            </w:tcBorders>
            <w:shd w:val="clear" w:color="auto" w:fill="FFFF99"/>
            <w:vAlign w:val="center"/>
            <w:hideMark/>
          </w:tcPr>
          <w:p w14:paraId="76562335" w14:textId="77777777" w:rsidR="005B4DDD" w:rsidRDefault="005B4DDD" w:rsidP="005B4DDD">
            <w:pPr>
              <w:spacing w:after="0"/>
              <w:rPr>
                <w:rFonts w:ascii="Arial" w:hAnsi="Arial" w:cs="Arial"/>
                <w:b/>
                <w:sz w:val="18"/>
                <w:szCs w:val="18"/>
              </w:rPr>
            </w:pPr>
            <w:r>
              <w:rPr>
                <w:rFonts w:ascii="Arial" w:hAnsi="Arial" w:cs="Arial"/>
                <w:b/>
                <w:sz w:val="18"/>
                <w:szCs w:val="18"/>
              </w:rPr>
              <w:t>Rozdelenie tematických celkov do ročníkov</w:t>
            </w:r>
          </w:p>
        </w:tc>
      </w:tr>
      <w:tr w:rsidR="005B4DDD" w14:paraId="4401CE72" w14:textId="77777777" w:rsidTr="00BD5D8F">
        <w:trPr>
          <w:jc w:val="center"/>
        </w:trPr>
        <w:tc>
          <w:tcPr>
            <w:tcW w:w="2977" w:type="dxa"/>
            <w:tcBorders>
              <w:top w:val="thinThickSmallGap" w:sz="12" w:space="0" w:color="auto"/>
              <w:left w:val="thinThickSmallGap" w:sz="12" w:space="0" w:color="auto"/>
              <w:bottom w:val="single" w:sz="4" w:space="0" w:color="auto"/>
              <w:right w:val="single" w:sz="12" w:space="0" w:color="auto"/>
            </w:tcBorders>
          </w:tcPr>
          <w:p w14:paraId="27E4F11F" w14:textId="77777777" w:rsidR="005B4DDD" w:rsidRDefault="005B4DDD" w:rsidP="00BD5D8F">
            <w:pPr>
              <w:rPr>
                <w:rFonts w:ascii="Arial" w:hAnsi="Arial" w:cs="Arial"/>
                <w:sz w:val="18"/>
                <w:szCs w:val="18"/>
              </w:rPr>
            </w:pPr>
          </w:p>
          <w:p w14:paraId="15030B6E" w14:textId="77777777" w:rsidR="005B4DDD" w:rsidRDefault="005B4DDD" w:rsidP="00BD5D8F">
            <w:pPr>
              <w:rPr>
                <w:rFonts w:ascii="Arial" w:hAnsi="Arial" w:cs="Arial"/>
                <w:sz w:val="18"/>
                <w:szCs w:val="18"/>
              </w:rPr>
            </w:pPr>
          </w:p>
          <w:p w14:paraId="3E148646" w14:textId="37BE6F97" w:rsidR="005B4DDD" w:rsidRDefault="005B4DDD" w:rsidP="00BD5D8F">
            <w:pPr>
              <w:rPr>
                <w:rFonts w:ascii="Arial" w:hAnsi="Arial" w:cs="Arial"/>
                <w:b/>
                <w:bCs/>
                <w:sz w:val="18"/>
                <w:szCs w:val="18"/>
              </w:rPr>
            </w:pPr>
            <w:r>
              <w:rPr>
                <w:rFonts w:ascii="Arial" w:hAnsi="Arial" w:cs="Arial"/>
                <w:b/>
                <w:bCs/>
                <w:sz w:val="18"/>
                <w:szCs w:val="18"/>
              </w:rPr>
              <w:t>2. ročník</w:t>
            </w:r>
          </w:p>
        </w:tc>
        <w:tc>
          <w:tcPr>
            <w:tcW w:w="5783" w:type="dxa"/>
            <w:tcBorders>
              <w:top w:val="thinThickSmallGap" w:sz="12" w:space="0" w:color="auto"/>
              <w:left w:val="single" w:sz="12" w:space="0" w:color="auto"/>
              <w:bottom w:val="single" w:sz="4" w:space="0" w:color="auto"/>
              <w:right w:val="thinThickSmallGap" w:sz="12" w:space="0" w:color="auto"/>
            </w:tcBorders>
            <w:vAlign w:val="center"/>
          </w:tcPr>
          <w:p w14:paraId="4648139A" w14:textId="77777777" w:rsidR="005B4DDD" w:rsidRDefault="005B4DDD" w:rsidP="005B4DDD">
            <w:pPr>
              <w:numPr>
                <w:ilvl w:val="0"/>
                <w:numId w:val="2"/>
              </w:numPr>
              <w:spacing w:after="0" w:line="240" w:lineRule="auto"/>
              <w:rPr>
                <w:rFonts w:ascii="Arial" w:hAnsi="Arial" w:cs="Arial"/>
                <w:sz w:val="18"/>
                <w:szCs w:val="18"/>
              </w:rPr>
            </w:pPr>
            <w:r>
              <w:rPr>
                <w:rFonts w:ascii="Arial" w:hAnsi="Arial" w:cs="Arial"/>
                <w:sz w:val="18"/>
                <w:szCs w:val="18"/>
              </w:rPr>
              <w:t>Ergonómia a fyziológia práce</w:t>
            </w:r>
          </w:p>
          <w:p w14:paraId="5624E6EA" w14:textId="77777777" w:rsidR="005B4DDD" w:rsidRDefault="005B4DDD" w:rsidP="005B4DDD">
            <w:pPr>
              <w:numPr>
                <w:ilvl w:val="0"/>
                <w:numId w:val="2"/>
              </w:numPr>
              <w:spacing w:after="0" w:line="240" w:lineRule="auto"/>
              <w:rPr>
                <w:rFonts w:ascii="Arial" w:hAnsi="Arial" w:cs="Arial"/>
                <w:sz w:val="18"/>
                <w:szCs w:val="18"/>
              </w:rPr>
            </w:pPr>
            <w:r>
              <w:rPr>
                <w:rFonts w:ascii="Arial" w:hAnsi="Arial" w:cs="Arial"/>
                <w:sz w:val="18"/>
                <w:szCs w:val="18"/>
              </w:rPr>
              <w:t>Základné jednotky a pojmy informatiky, spracovanie informácií.</w:t>
            </w:r>
          </w:p>
          <w:p w14:paraId="60BB9565" w14:textId="77777777" w:rsidR="005B4DDD" w:rsidRDefault="005B4DDD" w:rsidP="005B4DDD">
            <w:pPr>
              <w:numPr>
                <w:ilvl w:val="0"/>
                <w:numId w:val="2"/>
              </w:numPr>
              <w:spacing w:after="0" w:line="240" w:lineRule="auto"/>
              <w:rPr>
                <w:rFonts w:ascii="Arial" w:hAnsi="Arial" w:cs="Arial"/>
                <w:sz w:val="18"/>
                <w:szCs w:val="18"/>
              </w:rPr>
            </w:pPr>
            <w:r>
              <w:rPr>
                <w:rFonts w:ascii="Arial" w:hAnsi="Arial" w:cs="Arial"/>
                <w:sz w:val="18"/>
                <w:szCs w:val="18"/>
              </w:rPr>
              <w:t xml:space="preserve">Počítačové systémy – hardvér, softvér </w:t>
            </w:r>
          </w:p>
          <w:p w14:paraId="175F1D3C" w14:textId="77777777" w:rsidR="005B4DDD" w:rsidRDefault="005B4DDD" w:rsidP="005B4DDD">
            <w:pPr>
              <w:numPr>
                <w:ilvl w:val="0"/>
                <w:numId w:val="2"/>
              </w:numPr>
              <w:spacing w:after="0" w:line="240" w:lineRule="auto"/>
              <w:rPr>
                <w:rFonts w:ascii="Arial" w:hAnsi="Arial" w:cs="Arial"/>
                <w:sz w:val="18"/>
                <w:szCs w:val="18"/>
              </w:rPr>
            </w:pPr>
            <w:r>
              <w:rPr>
                <w:rFonts w:ascii="Arial" w:hAnsi="Arial" w:cs="Arial"/>
                <w:sz w:val="18"/>
                <w:szCs w:val="18"/>
              </w:rPr>
              <w:t xml:space="preserve">Aplikácie pre spracovanie informácií – MS Word, MS Excel, PowerPoint </w:t>
            </w:r>
          </w:p>
          <w:p w14:paraId="36F13C99" w14:textId="77777777" w:rsidR="005B4DDD" w:rsidRDefault="005B4DDD" w:rsidP="005B4DDD">
            <w:pPr>
              <w:numPr>
                <w:ilvl w:val="0"/>
                <w:numId w:val="2"/>
              </w:numPr>
              <w:spacing w:after="0" w:line="240" w:lineRule="auto"/>
              <w:rPr>
                <w:rFonts w:ascii="Arial" w:hAnsi="Arial" w:cs="Arial"/>
                <w:sz w:val="18"/>
                <w:szCs w:val="18"/>
              </w:rPr>
            </w:pPr>
            <w:r>
              <w:rPr>
                <w:rFonts w:ascii="Arial" w:hAnsi="Arial" w:cs="Arial"/>
                <w:sz w:val="18"/>
                <w:szCs w:val="18"/>
              </w:rPr>
              <w:t xml:space="preserve">Počítačové siete a internet – architektúra počítačových sietí, spôsoby pripojenia a služby internetu. </w:t>
            </w:r>
          </w:p>
          <w:p w14:paraId="5FAE7D17" w14:textId="77777777" w:rsidR="005B4DDD" w:rsidRPr="0085250E" w:rsidRDefault="005B4DDD" w:rsidP="005B4DDD">
            <w:pPr>
              <w:numPr>
                <w:ilvl w:val="0"/>
                <w:numId w:val="2"/>
              </w:numPr>
              <w:spacing w:after="0" w:line="240" w:lineRule="auto"/>
              <w:rPr>
                <w:rFonts w:ascii="Arial" w:hAnsi="Arial" w:cs="Arial"/>
                <w:sz w:val="18"/>
                <w:szCs w:val="18"/>
              </w:rPr>
            </w:pPr>
            <w:r>
              <w:rPr>
                <w:rFonts w:ascii="Arial" w:hAnsi="Arial" w:cs="Arial"/>
                <w:sz w:val="18"/>
                <w:szCs w:val="18"/>
              </w:rPr>
              <w:t>Bezpečnosť a etika  pri práci s informačnými technológiami- počítačové vírusy, ochrana pred  nimi, netiketa, autorské práva.</w:t>
            </w:r>
          </w:p>
        </w:tc>
      </w:tr>
    </w:tbl>
    <w:p w14:paraId="1459C542" w14:textId="77777777" w:rsidR="005B4DDD" w:rsidRDefault="005B4DDD" w:rsidP="005B4DDD">
      <w:pPr>
        <w:pStyle w:val="Pta"/>
        <w:tabs>
          <w:tab w:val="left" w:pos="708"/>
        </w:tabs>
        <w:spacing w:before="120"/>
        <w:rPr>
          <w:rFonts w:ascii="Arial" w:hAnsi="Arial" w:cs="Arial"/>
          <w:b/>
          <w:sz w:val="18"/>
          <w:szCs w:val="18"/>
        </w:rPr>
      </w:pPr>
    </w:p>
    <w:p w14:paraId="52F12049" w14:textId="51537E95" w:rsidR="005B4DDD" w:rsidRPr="00BC38A6" w:rsidRDefault="005B4DDD" w:rsidP="005B4DDD">
      <w:r>
        <w:t>Hodnotenie –</w:t>
      </w:r>
      <w:r>
        <w:tab/>
      </w:r>
      <w:r w:rsidRPr="00227A1F">
        <w:rPr>
          <w:b/>
          <w:bCs/>
        </w:rPr>
        <w:t>1.  test</w:t>
      </w:r>
    </w:p>
    <w:p w14:paraId="077069EA" w14:textId="77777777" w:rsidR="005B4DDD" w:rsidRPr="00227A1F" w:rsidRDefault="005B4DDD" w:rsidP="005B4DDD">
      <w:pPr>
        <w:pStyle w:val="Odsekzoznamu"/>
        <w:numPr>
          <w:ilvl w:val="0"/>
          <w:numId w:val="4"/>
        </w:numPr>
        <w:rPr>
          <w:b/>
          <w:bCs/>
        </w:rPr>
      </w:pPr>
      <w:r w:rsidRPr="00227A1F">
        <w:rPr>
          <w:b/>
          <w:bCs/>
        </w:rPr>
        <w:t>Vytvoriť prezentáciu z oblasti stavebníctva, ľubovoľná téma</w:t>
      </w:r>
    </w:p>
    <w:p w14:paraId="7E9BDDDE" w14:textId="77777777" w:rsidR="005B4DDD" w:rsidRDefault="005B4DDD" w:rsidP="005B4DDD">
      <w:pPr>
        <w:pStyle w:val="Odsekzoznamu"/>
        <w:numPr>
          <w:ilvl w:val="1"/>
          <w:numId w:val="3"/>
        </w:numPr>
      </w:pPr>
      <w:r>
        <w:t> prezentácia bude mať minimálne 10 slajdov</w:t>
      </w:r>
    </w:p>
    <w:p w14:paraId="3C9B7FC4" w14:textId="77777777" w:rsidR="005B4DDD" w:rsidRDefault="005B4DDD" w:rsidP="005B4DDD">
      <w:pPr>
        <w:pStyle w:val="Odsekzoznamu"/>
        <w:numPr>
          <w:ilvl w:val="1"/>
          <w:numId w:val="3"/>
        </w:numPr>
      </w:pPr>
      <w:r>
        <w:t> Práca musí mať text, graf alebo tabuľku, obrázok</w:t>
      </w:r>
    </w:p>
    <w:p w14:paraId="34814E42" w14:textId="77777777" w:rsidR="005B4DDD" w:rsidRDefault="005B4DDD" w:rsidP="005B4DDD">
      <w:pPr>
        <w:pStyle w:val="Odsekzoznamu"/>
        <w:numPr>
          <w:ilvl w:val="1"/>
          <w:numId w:val="3"/>
        </w:numPr>
      </w:pPr>
      <w:r>
        <w:t> využitie efektov, prechodov snímok, graficky upraviť prezentáciu</w:t>
      </w:r>
    </w:p>
    <w:p w14:paraId="5FA3FB76" w14:textId="77777777" w:rsidR="005B4DDD" w:rsidRDefault="005B4DDD" w:rsidP="005B4DDD">
      <w:pPr>
        <w:pStyle w:val="Odsekzoznamu"/>
        <w:numPr>
          <w:ilvl w:val="1"/>
          <w:numId w:val="3"/>
        </w:numPr>
      </w:pPr>
      <w:r>
        <w:t xml:space="preserve"> prezentáciu poslať na </w:t>
      </w:r>
      <w:hyperlink r:id="rId8" w:history="1">
        <w:r w:rsidRPr="00BE5ECE">
          <w:rPr>
            <w:rStyle w:val="Hypertextovprepojenie"/>
          </w:rPr>
          <w:t>kyjakova@sosstavebna.sk</w:t>
        </w:r>
      </w:hyperlink>
    </w:p>
    <w:p w14:paraId="30F2D4A1" w14:textId="77777777" w:rsidR="005B4DDD" w:rsidRDefault="005B4DDD" w:rsidP="005B4DDD">
      <w:pPr>
        <w:pStyle w:val="Odsekzoznamu"/>
        <w:numPr>
          <w:ilvl w:val="1"/>
          <w:numId w:val="3"/>
        </w:numPr>
      </w:pPr>
      <w:r>
        <w:t> poslať do 30. 10. 2022</w:t>
      </w:r>
    </w:p>
    <w:p w14:paraId="6ED3FA81" w14:textId="77777777" w:rsidR="005B4DDD" w:rsidRDefault="005B4DDD" w:rsidP="005B4DDD"/>
    <w:p w14:paraId="15F29FDD" w14:textId="77777777" w:rsidR="00455152" w:rsidRPr="00B33D21" w:rsidRDefault="00455152" w:rsidP="00455152">
      <w:pPr>
        <w:pStyle w:val="Odsekzoznamu"/>
        <w:rPr>
          <w:rFonts w:cstheme="minorHAnsi"/>
          <w:sz w:val="24"/>
          <w:szCs w:val="24"/>
        </w:rPr>
      </w:pPr>
    </w:p>
    <w:p w14:paraId="17EBA300" w14:textId="77777777" w:rsidR="00C91F7E" w:rsidRPr="00B33D21" w:rsidRDefault="00C91F7E" w:rsidP="00455152">
      <w:pPr>
        <w:spacing w:after="0" w:line="240" w:lineRule="auto"/>
        <w:rPr>
          <w:rFonts w:asciiTheme="minorHAnsi" w:hAnsiTheme="minorHAnsi" w:cstheme="minorHAnsi"/>
        </w:rPr>
      </w:pPr>
    </w:p>
    <w:sectPr w:rsidR="00C91F7E" w:rsidRPr="00B33D21">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187C00"/>
    <w:multiLevelType w:val="hybridMultilevel"/>
    <w:tmpl w:val="9C260DB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4D94694C"/>
    <w:multiLevelType w:val="hybridMultilevel"/>
    <w:tmpl w:val="75BC1AEC"/>
    <w:lvl w:ilvl="0" w:tplc="44889D28">
      <w:numFmt w:val="bullet"/>
      <w:lvlText w:val="-"/>
      <w:lvlJc w:val="left"/>
      <w:pPr>
        <w:ind w:left="1770" w:hanging="360"/>
      </w:pPr>
      <w:rPr>
        <w:rFonts w:ascii="Calibri" w:eastAsiaTheme="minorHAnsi" w:hAnsi="Calibri" w:cs="Calibri" w:hint="default"/>
      </w:rPr>
    </w:lvl>
    <w:lvl w:ilvl="1" w:tplc="041B0003">
      <w:start w:val="1"/>
      <w:numFmt w:val="bullet"/>
      <w:lvlText w:val="o"/>
      <w:lvlJc w:val="left"/>
      <w:pPr>
        <w:ind w:left="2490" w:hanging="360"/>
      </w:pPr>
      <w:rPr>
        <w:rFonts w:ascii="Courier New" w:hAnsi="Courier New" w:cs="Courier New" w:hint="default"/>
      </w:rPr>
    </w:lvl>
    <w:lvl w:ilvl="2" w:tplc="041B0005" w:tentative="1">
      <w:start w:val="1"/>
      <w:numFmt w:val="bullet"/>
      <w:lvlText w:val=""/>
      <w:lvlJc w:val="left"/>
      <w:pPr>
        <w:ind w:left="3210" w:hanging="360"/>
      </w:pPr>
      <w:rPr>
        <w:rFonts w:ascii="Wingdings" w:hAnsi="Wingdings" w:hint="default"/>
      </w:rPr>
    </w:lvl>
    <w:lvl w:ilvl="3" w:tplc="041B0001" w:tentative="1">
      <w:start w:val="1"/>
      <w:numFmt w:val="bullet"/>
      <w:lvlText w:val=""/>
      <w:lvlJc w:val="left"/>
      <w:pPr>
        <w:ind w:left="3930" w:hanging="360"/>
      </w:pPr>
      <w:rPr>
        <w:rFonts w:ascii="Symbol" w:hAnsi="Symbol" w:hint="default"/>
      </w:rPr>
    </w:lvl>
    <w:lvl w:ilvl="4" w:tplc="041B0003" w:tentative="1">
      <w:start w:val="1"/>
      <w:numFmt w:val="bullet"/>
      <w:lvlText w:val="o"/>
      <w:lvlJc w:val="left"/>
      <w:pPr>
        <w:ind w:left="4650" w:hanging="360"/>
      </w:pPr>
      <w:rPr>
        <w:rFonts w:ascii="Courier New" w:hAnsi="Courier New" w:cs="Courier New" w:hint="default"/>
      </w:rPr>
    </w:lvl>
    <w:lvl w:ilvl="5" w:tplc="041B0005" w:tentative="1">
      <w:start w:val="1"/>
      <w:numFmt w:val="bullet"/>
      <w:lvlText w:val=""/>
      <w:lvlJc w:val="left"/>
      <w:pPr>
        <w:ind w:left="5370" w:hanging="360"/>
      </w:pPr>
      <w:rPr>
        <w:rFonts w:ascii="Wingdings" w:hAnsi="Wingdings" w:hint="default"/>
      </w:rPr>
    </w:lvl>
    <w:lvl w:ilvl="6" w:tplc="041B0001" w:tentative="1">
      <w:start w:val="1"/>
      <w:numFmt w:val="bullet"/>
      <w:lvlText w:val=""/>
      <w:lvlJc w:val="left"/>
      <w:pPr>
        <w:ind w:left="6090" w:hanging="360"/>
      </w:pPr>
      <w:rPr>
        <w:rFonts w:ascii="Symbol" w:hAnsi="Symbol" w:hint="default"/>
      </w:rPr>
    </w:lvl>
    <w:lvl w:ilvl="7" w:tplc="041B0003" w:tentative="1">
      <w:start w:val="1"/>
      <w:numFmt w:val="bullet"/>
      <w:lvlText w:val="o"/>
      <w:lvlJc w:val="left"/>
      <w:pPr>
        <w:ind w:left="6810" w:hanging="360"/>
      </w:pPr>
      <w:rPr>
        <w:rFonts w:ascii="Courier New" w:hAnsi="Courier New" w:cs="Courier New" w:hint="default"/>
      </w:rPr>
    </w:lvl>
    <w:lvl w:ilvl="8" w:tplc="041B0005" w:tentative="1">
      <w:start w:val="1"/>
      <w:numFmt w:val="bullet"/>
      <w:lvlText w:val=""/>
      <w:lvlJc w:val="left"/>
      <w:pPr>
        <w:ind w:left="7530" w:hanging="360"/>
      </w:pPr>
      <w:rPr>
        <w:rFonts w:ascii="Wingdings" w:hAnsi="Wingdings" w:hint="default"/>
      </w:rPr>
    </w:lvl>
  </w:abstractNum>
  <w:abstractNum w:abstractNumId="2" w15:restartNumberingAfterBreak="0">
    <w:nsid w:val="510869FB"/>
    <w:multiLevelType w:val="hybridMultilevel"/>
    <w:tmpl w:val="3E70AA30"/>
    <w:lvl w:ilvl="0" w:tplc="2DEAB84A">
      <w:start w:val="1"/>
      <w:numFmt w:val="decimal"/>
      <w:lvlText w:val="%1."/>
      <w:lvlJc w:val="left"/>
      <w:pPr>
        <w:tabs>
          <w:tab w:val="num" w:pos="680"/>
        </w:tabs>
        <w:ind w:left="720" w:hanging="663"/>
      </w:p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3" w15:restartNumberingAfterBreak="0">
    <w:nsid w:val="788551C0"/>
    <w:multiLevelType w:val="hybridMultilevel"/>
    <w:tmpl w:val="0930EEDE"/>
    <w:lvl w:ilvl="0" w:tplc="890AC41C">
      <w:start w:val="2"/>
      <w:numFmt w:val="decimal"/>
      <w:lvlText w:val="%1."/>
      <w:lvlJc w:val="left"/>
      <w:pPr>
        <w:ind w:left="1776" w:hanging="360"/>
      </w:pPr>
      <w:rPr>
        <w:rFonts w:hint="default"/>
      </w:rPr>
    </w:lvl>
    <w:lvl w:ilvl="1" w:tplc="041B0019" w:tentative="1">
      <w:start w:val="1"/>
      <w:numFmt w:val="lowerLetter"/>
      <w:lvlText w:val="%2."/>
      <w:lvlJc w:val="left"/>
      <w:pPr>
        <w:ind w:left="2496" w:hanging="360"/>
      </w:pPr>
    </w:lvl>
    <w:lvl w:ilvl="2" w:tplc="041B001B" w:tentative="1">
      <w:start w:val="1"/>
      <w:numFmt w:val="lowerRoman"/>
      <w:lvlText w:val="%3."/>
      <w:lvlJc w:val="right"/>
      <w:pPr>
        <w:ind w:left="3216" w:hanging="180"/>
      </w:pPr>
    </w:lvl>
    <w:lvl w:ilvl="3" w:tplc="041B000F" w:tentative="1">
      <w:start w:val="1"/>
      <w:numFmt w:val="decimal"/>
      <w:lvlText w:val="%4."/>
      <w:lvlJc w:val="left"/>
      <w:pPr>
        <w:ind w:left="3936" w:hanging="360"/>
      </w:pPr>
    </w:lvl>
    <w:lvl w:ilvl="4" w:tplc="041B0019" w:tentative="1">
      <w:start w:val="1"/>
      <w:numFmt w:val="lowerLetter"/>
      <w:lvlText w:val="%5."/>
      <w:lvlJc w:val="left"/>
      <w:pPr>
        <w:ind w:left="4656" w:hanging="360"/>
      </w:pPr>
    </w:lvl>
    <w:lvl w:ilvl="5" w:tplc="041B001B" w:tentative="1">
      <w:start w:val="1"/>
      <w:numFmt w:val="lowerRoman"/>
      <w:lvlText w:val="%6."/>
      <w:lvlJc w:val="right"/>
      <w:pPr>
        <w:ind w:left="5376" w:hanging="180"/>
      </w:pPr>
    </w:lvl>
    <w:lvl w:ilvl="6" w:tplc="041B000F" w:tentative="1">
      <w:start w:val="1"/>
      <w:numFmt w:val="decimal"/>
      <w:lvlText w:val="%7."/>
      <w:lvlJc w:val="left"/>
      <w:pPr>
        <w:ind w:left="6096" w:hanging="360"/>
      </w:pPr>
    </w:lvl>
    <w:lvl w:ilvl="7" w:tplc="041B0019" w:tentative="1">
      <w:start w:val="1"/>
      <w:numFmt w:val="lowerLetter"/>
      <w:lvlText w:val="%8."/>
      <w:lvlJc w:val="left"/>
      <w:pPr>
        <w:ind w:left="6816" w:hanging="360"/>
      </w:pPr>
    </w:lvl>
    <w:lvl w:ilvl="8" w:tplc="041B001B" w:tentative="1">
      <w:start w:val="1"/>
      <w:numFmt w:val="lowerRoman"/>
      <w:lvlText w:val="%9."/>
      <w:lvlJc w:val="right"/>
      <w:pPr>
        <w:ind w:left="7536" w:hanging="180"/>
      </w:pPr>
    </w:lvl>
  </w:abstractNum>
  <w:num w:numId="1" w16cid:durableId="1883712174">
    <w:abstractNumId w:val="0"/>
  </w:num>
  <w:num w:numId="2" w16cid:durableId="183737616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29897503">
    <w:abstractNumId w:val="1"/>
  </w:num>
  <w:num w:numId="4" w16cid:durableId="14064924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1512"/>
    <w:rsid w:val="000B6D80"/>
    <w:rsid w:val="001F6235"/>
    <w:rsid w:val="003B5F5C"/>
    <w:rsid w:val="00455152"/>
    <w:rsid w:val="005B4DDD"/>
    <w:rsid w:val="006252C2"/>
    <w:rsid w:val="006360EB"/>
    <w:rsid w:val="007C28DD"/>
    <w:rsid w:val="008231E1"/>
    <w:rsid w:val="008769EC"/>
    <w:rsid w:val="00A574E9"/>
    <w:rsid w:val="00AB45EF"/>
    <w:rsid w:val="00B33D21"/>
    <w:rsid w:val="00B554D1"/>
    <w:rsid w:val="00C91F7E"/>
    <w:rsid w:val="00DD1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30F02"/>
  <w15:chartTrackingRefBased/>
  <w15:docId w15:val="{C019BAF2-A0BC-43AF-BBEA-9A6146F93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8231E1"/>
    <w:pPr>
      <w:spacing w:after="200" w:line="276" w:lineRule="auto"/>
    </w:pPr>
    <w:rPr>
      <w:rFonts w:ascii="Calibri" w:eastAsia="Calibri" w:hAnsi="Calibri" w:cs="Calibri"/>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7C28DD"/>
    <w:rPr>
      <w:color w:val="0563C1" w:themeColor="hyperlink"/>
      <w:u w:val="single"/>
    </w:rPr>
  </w:style>
  <w:style w:type="table" w:styleId="Mriekatabuky">
    <w:name w:val="Table Grid"/>
    <w:basedOn w:val="Normlnatabuka"/>
    <w:uiPriority w:val="39"/>
    <w:rsid w:val="007C28DD"/>
    <w:pPr>
      <w:spacing w:after="0" w:line="240" w:lineRule="auto"/>
    </w:pPr>
    <w:rPr>
      <w:lang w:val="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rieenzmienka1">
    <w:name w:val="Nevyriešená zmienka1"/>
    <w:basedOn w:val="Predvolenpsmoodseku"/>
    <w:uiPriority w:val="99"/>
    <w:semiHidden/>
    <w:unhideWhenUsed/>
    <w:rsid w:val="007C28DD"/>
    <w:rPr>
      <w:color w:val="605E5C"/>
      <w:shd w:val="clear" w:color="auto" w:fill="E1DFDD"/>
    </w:rPr>
  </w:style>
  <w:style w:type="paragraph" w:styleId="Odsekzoznamu">
    <w:name w:val="List Paragraph"/>
    <w:basedOn w:val="Normlny"/>
    <w:uiPriority w:val="34"/>
    <w:qFormat/>
    <w:rsid w:val="00455152"/>
    <w:pPr>
      <w:spacing w:after="160" w:line="259" w:lineRule="auto"/>
      <w:ind w:left="720"/>
      <w:contextualSpacing/>
    </w:pPr>
    <w:rPr>
      <w:rFonts w:asciiTheme="minorHAnsi" w:eastAsiaTheme="minorHAnsi" w:hAnsiTheme="minorHAnsi" w:cstheme="minorBidi"/>
    </w:rPr>
  </w:style>
  <w:style w:type="paragraph" w:styleId="Pta">
    <w:name w:val="footer"/>
    <w:aliases w:val=" Char Char Char,Char Char Char,Char, Char,Char Char Char Char Char,Char Char Char Char Char Char Char Char Char Char Char Char Char Char Char Char Char Char Char Char,Char Char Char Char Char Char Char Char,Char2,Char Cha"/>
    <w:basedOn w:val="Normlny"/>
    <w:link w:val="PtaChar"/>
    <w:rsid w:val="005B4DDD"/>
    <w:pPr>
      <w:tabs>
        <w:tab w:val="center" w:pos="4536"/>
        <w:tab w:val="right" w:pos="9072"/>
      </w:tabs>
      <w:spacing w:after="0" w:line="240" w:lineRule="auto"/>
    </w:pPr>
    <w:rPr>
      <w:rFonts w:ascii="Times New Roman" w:eastAsia="Times New Roman" w:hAnsi="Times New Roman" w:cs="Times New Roman"/>
      <w:sz w:val="24"/>
      <w:szCs w:val="24"/>
      <w:lang w:eastAsia="sk-SK"/>
    </w:rPr>
  </w:style>
  <w:style w:type="character" w:customStyle="1" w:styleId="PtaChar">
    <w:name w:val="Päta Char"/>
    <w:aliases w:val=" Char Char Char Char,Char Char Char Char,Char Char, Char Char,Char Char Char Char Char Char,Char Char Char Char Char Char Char Char Char Char Char Char Char Char Char Char Char Char Char Char Char,Char Char Char Char Char Char Char Char Char"/>
    <w:basedOn w:val="Predvolenpsmoodseku"/>
    <w:link w:val="Pta"/>
    <w:rsid w:val="005B4DDD"/>
    <w:rPr>
      <w:rFonts w:ascii="Times New Roman" w:eastAsia="Times New Roman" w:hAnsi="Times New Roman" w:cs="Times New Roman"/>
      <w:sz w:val="24"/>
      <w:szCs w:val="24"/>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5915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yjakova@sosstavebna.s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osstavebna.sk/externe-studium/" TargetMode="External"/><Relationship Id="rId5" Type="http://schemas.openxmlformats.org/officeDocument/2006/relationships/hyperlink" Target="mailto:kyjakova@sosstavebna.s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173</Words>
  <Characters>988</Characters>
  <Application>Microsoft Office Word</Application>
  <DocSecurity>0</DocSecurity>
  <Lines>8</Lines>
  <Paragraphs>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Kovac</dc:creator>
  <cp:keywords/>
  <dc:description/>
  <cp:lastModifiedBy>Gabriel Kovács</cp:lastModifiedBy>
  <cp:revision>11</cp:revision>
  <dcterms:created xsi:type="dcterms:W3CDTF">2021-11-11T12:43:00Z</dcterms:created>
  <dcterms:modified xsi:type="dcterms:W3CDTF">2023-10-05T19:38:00Z</dcterms:modified>
</cp:coreProperties>
</file>