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993EEE" w:rsidRPr="00F8005F" w14:paraId="7084E74B" w14:textId="77777777" w:rsidTr="009B0C16">
        <w:trPr>
          <w:trHeight w:val="1618"/>
        </w:trPr>
        <w:tc>
          <w:tcPr>
            <w:tcW w:w="5435" w:type="dxa"/>
          </w:tcPr>
          <w:p w14:paraId="4BC0A495" w14:textId="77777777" w:rsidR="00993EEE" w:rsidRPr="00F8005F" w:rsidRDefault="00993EEE" w:rsidP="009B0C16">
            <w:pPr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F8005F">
              <w:rPr>
                <w:rFonts w:asciiTheme="minorHAnsi" w:hAnsiTheme="minorHAnsi" w:cstheme="minorHAnsi"/>
                <w:b/>
              </w:rPr>
              <w:t xml:space="preserve">Trieda: </w:t>
            </w:r>
            <w:r w:rsidRPr="00F8005F">
              <w:rPr>
                <w:rFonts w:asciiTheme="minorHAnsi" w:hAnsiTheme="minorHAnsi" w:cstheme="minorHAnsi"/>
              </w:rPr>
              <w:t>II.NC (externé štúdium)</w:t>
            </w:r>
          </w:p>
          <w:p w14:paraId="3876CA96" w14:textId="77777777" w:rsidR="00993EEE" w:rsidRPr="00F8005F" w:rsidRDefault="00993EEE" w:rsidP="009B0C16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F8005F">
              <w:rPr>
                <w:rFonts w:asciiTheme="minorHAnsi" w:hAnsiTheme="minorHAnsi" w:cstheme="minorHAnsi"/>
                <w:b/>
              </w:rPr>
              <w:t xml:space="preserve">Odbor: </w:t>
            </w:r>
            <w:r w:rsidRPr="00F8005F">
              <w:rPr>
                <w:rFonts w:asciiTheme="minorHAnsi" w:hAnsiTheme="minorHAnsi" w:cstheme="minorHAnsi"/>
              </w:rPr>
              <w:t>3659 L stavebníctvo</w:t>
            </w:r>
          </w:p>
          <w:p w14:paraId="4046A9E5" w14:textId="77777777" w:rsidR="00993EEE" w:rsidRPr="00F8005F" w:rsidRDefault="00993EEE" w:rsidP="009B0C16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F8005F">
              <w:rPr>
                <w:rFonts w:asciiTheme="minorHAnsi" w:hAnsiTheme="minorHAnsi" w:cstheme="minorHAnsi"/>
                <w:b/>
              </w:rPr>
              <w:t xml:space="preserve">Predmet: </w:t>
            </w:r>
            <w:r w:rsidRPr="00F8005F">
              <w:rPr>
                <w:rFonts w:asciiTheme="minorHAnsi" w:hAnsiTheme="minorHAnsi" w:cstheme="minorHAnsi"/>
              </w:rPr>
              <w:t>Fyzika</w:t>
            </w:r>
            <w:r w:rsidRPr="00F8005F">
              <w:rPr>
                <w:rFonts w:asciiTheme="minorHAnsi" w:hAnsiTheme="minorHAnsi" w:cstheme="minorHAnsi"/>
                <w:b/>
                <w:u w:val="single"/>
              </w:rPr>
              <w:t xml:space="preserve">     </w:t>
            </w:r>
          </w:p>
          <w:p w14:paraId="71F08204" w14:textId="5E53A2CE" w:rsidR="00993EEE" w:rsidRPr="00F8005F" w:rsidRDefault="00993EEE" w:rsidP="009B0C16">
            <w:pPr>
              <w:jc w:val="both"/>
              <w:rPr>
                <w:rFonts w:asciiTheme="minorHAnsi" w:hAnsiTheme="minorHAnsi" w:cstheme="minorHAnsi"/>
              </w:rPr>
            </w:pPr>
            <w:r w:rsidRPr="00F8005F">
              <w:rPr>
                <w:rFonts w:asciiTheme="minorHAnsi" w:hAnsiTheme="minorHAnsi" w:cstheme="minorHAnsi"/>
                <w:b/>
              </w:rPr>
              <w:t xml:space="preserve">Skúšajúci: </w:t>
            </w:r>
            <w:r w:rsidR="000102A5">
              <w:rPr>
                <w:rFonts w:asciiTheme="minorHAnsi" w:hAnsiTheme="minorHAnsi" w:cstheme="minorHAnsi"/>
              </w:rPr>
              <w:t>PaedDr. Ľubica Hoskovcová</w:t>
            </w:r>
            <w:r w:rsidRPr="00F8005F">
              <w:rPr>
                <w:rFonts w:asciiTheme="minorHAnsi" w:hAnsiTheme="minorHAnsi" w:cstheme="minorHAnsi"/>
              </w:rPr>
              <w:tab/>
            </w:r>
          </w:p>
          <w:p w14:paraId="32B8CCC3" w14:textId="5D95E4A9" w:rsidR="00993EEE" w:rsidRPr="00F8005F" w:rsidRDefault="00993EEE" w:rsidP="009B0C16">
            <w:pPr>
              <w:jc w:val="both"/>
              <w:rPr>
                <w:rFonts w:asciiTheme="minorHAnsi" w:hAnsiTheme="minorHAnsi" w:cstheme="minorHAnsi"/>
              </w:rPr>
            </w:pPr>
            <w:r w:rsidRPr="00F8005F">
              <w:rPr>
                <w:rFonts w:asciiTheme="minorHAnsi" w:hAnsiTheme="minorHAnsi" w:cstheme="minorHAnsi"/>
                <w:b/>
              </w:rPr>
              <w:t>Kontakt:</w:t>
            </w:r>
            <w:r w:rsidRPr="00F8005F">
              <w:rPr>
                <w:rFonts w:asciiTheme="minorHAnsi" w:hAnsiTheme="minorHAnsi" w:cstheme="minorHAnsi"/>
              </w:rPr>
              <w:t xml:space="preserve"> </w:t>
            </w:r>
            <w:hyperlink r:id="rId4" w:history="1">
              <w:r w:rsidR="000102A5">
                <w:rPr>
                  <w:rStyle w:val="Hypertextovodkaz"/>
                  <w:rFonts w:asciiTheme="minorHAnsi" w:hAnsiTheme="minorHAnsi" w:cstheme="minorHAnsi"/>
                </w:rPr>
                <w:t>hoskovcova</w:t>
              </w:r>
              <w:r w:rsidR="00095F01" w:rsidRPr="00F8005F">
                <w:rPr>
                  <w:rStyle w:val="Hypertextovodkaz"/>
                  <w:rFonts w:asciiTheme="minorHAnsi" w:hAnsiTheme="minorHAnsi" w:cstheme="minorHAnsi"/>
                </w:rPr>
                <w:t>@sosstavebna.sk</w:t>
              </w:r>
            </w:hyperlink>
          </w:p>
          <w:p w14:paraId="769431AC" w14:textId="1C37A73F" w:rsidR="00993EEE" w:rsidRPr="00F8005F" w:rsidRDefault="00993EEE" w:rsidP="009B0C1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F8005F">
              <w:rPr>
                <w:rFonts w:asciiTheme="minorHAnsi" w:hAnsiTheme="minorHAnsi" w:cstheme="minorHAnsi"/>
                <w:b/>
                <w:szCs w:val="20"/>
              </w:rPr>
              <w:t>Web:</w:t>
            </w:r>
            <w:r w:rsidR="00B310E1" w:rsidRPr="00F8005F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hyperlink r:id="rId5" w:history="1">
              <w:r w:rsidR="00F8005F" w:rsidRPr="00431B7A">
                <w:rPr>
                  <w:rStyle w:val="Hypertextovodkaz"/>
                  <w:rFonts w:asciiTheme="minorHAnsi" w:hAnsiTheme="minorHAnsi" w:cstheme="minorHAnsi"/>
                </w:rPr>
                <w:t>https://sosstavebna.sk/externe-studium/</w:t>
              </w:r>
            </w:hyperlink>
            <w:r w:rsidR="00F8005F">
              <w:rPr>
                <w:rFonts w:asciiTheme="minorHAnsi" w:hAnsiTheme="minorHAnsi" w:cstheme="minorHAnsi"/>
              </w:rPr>
              <w:t xml:space="preserve"> </w:t>
            </w:r>
            <w:r w:rsidRPr="00F8005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2E4295B6" w14:textId="77777777" w:rsidR="00993EEE" w:rsidRPr="00F8005F" w:rsidRDefault="00993EEE" w:rsidP="009B0C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8005F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127E75A3" wp14:editId="1873A24B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763544" w14:textId="77777777" w:rsidR="00993EEE" w:rsidRPr="00F8005F" w:rsidRDefault="00993EEE" w:rsidP="009B0C1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0E65CDB" w14:textId="77777777" w:rsidR="00993EEE" w:rsidRPr="00F8005F" w:rsidRDefault="00993EEE" w:rsidP="009B0C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5AA08C1" w14:textId="77777777" w:rsidR="00993EEE" w:rsidRPr="00F8005F" w:rsidRDefault="00993EEE" w:rsidP="00993EEE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571EAC27" w14:textId="77777777" w:rsidR="009A0C01" w:rsidRPr="00F8005F" w:rsidRDefault="009A0C01" w:rsidP="009A0C01">
      <w:pPr>
        <w:rPr>
          <w:rFonts w:asciiTheme="minorHAnsi" w:hAnsiTheme="minorHAnsi" w:cstheme="minorHAnsi"/>
          <w:b/>
          <w:color w:val="808080" w:themeColor="background1" w:themeShade="80"/>
        </w:rPr>
      </w:pPr>
    </w:p>
    <w:p w14:paraId="4EBF3E6A" w14:textId="77777777" w:rsidR="00993EEE" w:rsidRPr="00F8005F" w:rsidRDefault="00993EEE" w:rsidP="009A0C01">
      <w:pPr>
        <w:rPr>
          <w:rFonts w:asciiTheme="minorHAnsi" w:hAnsiTheme="minorHAnsi" w:cstheme="minorHAnsi"/>
          <w:bCs/>
          <w:sz w:val="16"/>
          <w:szCs w:val="16"/>
        </w:rPr>
      </w:pPr>
    </w:p>
    <w:p w14:paraId="19CA5814" w14:textId="77777777" w:rsidR="004D3369" w:rsidRPr="00F8005F" w:rsidRDefault="004D3369" w:rsidP="000441EB">
      <w:pPr>
        <w:rPr>
          <w:rFonts w:asciiTheme="minorHAnsi" w:hAnsiTheme="minorHAnsi" w:cstheme="minorHAnsi"/>
          <w:b/>
          <w:bCs/>
          <w:iCs/>
          <w:sz w:val="22"/>
          <w:szCs w:val="20"/>
        </w:rPr>
      </w:pPr>
      <w:r w:rsidRPr="00F8005F">
        <w:rPr>
          <w:rFonts w:asciiTheme="minorHAnsi" w:hAnsiTheme="minorHAnsi" w:cstheme="minorHAnsi"/>
          <w:b/>
          <w:bCs/>
          <w:iCs/>
          <w:sz w:val="22"/>
          <w:szCs w:val="20"/>
        </w:rPr>
        <w:t>Elektrické pole</w:t>
      </w:r>
    </w:p>
    <w:p w14:paraId="02A1BC81" w14:textId="77777777" w:rsidR="004D3369" w:rsidRPr="00F8005F" w:rsidRDefault="000441EB" w:rsidP="000441EB">
      <w:pPr>
        <w:rPr>
          <w:rFonts w:asciiTheme="minorHAnsi" w:hAnsiTheme="minorHAnsi" w:cstheme="minorHAnsi"/>
          <w:bCs/>
          <w:iCs/>
          <w:sz w:val="22"/>
          <w:szCs w:val="20"/>
        </w:rPr>
      </w:pPr>
      <w:r w:rsidRPr="00F8005F">
        <w:rPr>
          <w:rFonts w:asciiTheme="minorHAnsi" w:hAnsiTheme="minorHAnsi" w:cstheme="minorHAnsi"/>
          <w:bCs/>
          <w:iCs/>
          <w:sz w:val="22"/>
          <w:szCs w:val="20"/>
        </w:rPr>
        <w:t>Ele</w:t>
      </w:r>
      <w:r w:rsidR="004D3369" w:rsidRPr="00F8005F">
        <w:rPr>
          <w:rFonts w:asciiTheme="minorHAnsi" w:hAnsiTheme="minorHAnsi" w:cstheme="minorHAnsi"/>
          <w:bCs/>
          <w:iCs/>
          <w:sz w:val="22"/>
          <w:szCs w:val="20"/>
        </w:rPr>
        <w:t>ktrický náboj a jeho vlastnosti</w:t>
      </w:r>
    </w:p>
    <w:p w14:paraId="11C94E0C" w14:textId="77777777" w:rsidR="000441EB" w:rsidRPr="00F8005F" w:rsidRDefault="000441EB" w:rsidP="000441EB">
      <w:pPr>
        <w:rPr>
          <w:rFonts w:asciiTheme="minorHAnsi" w:hAnsiTheme="minorHAnsi" w:cstheme="minorHAnsi"/>
          <w:bCs/>
          <w:iCs/>
          <w:sz w:val="22"/>
          <w:szCs w:val="20"/>
        </w:rPr>
      </w:pPr>
      <w:r w:rsidRPr="00F8005F">
        <w:rPr>
          <w:rFonts w:asciiTheme="minorHAnsi" w:hAnsiTheme="minorHAnsi" w:cstheme="minorHAnsi"/>
          <w:sz w:val="22"/>
          <w:szCs w:val="20"/>
        </w:rPr>
        <w:t>Silové pôsobenie elektrických nábojov, Coulombov zákon</w:t>
      </w:r>
    </w:p>
    <w:p w14:paraId="72C3EA24" w14:textId="77777777" w:rsidR="000441EB" w:rsidRPr="00F8005F" w:rsidRDefault="000441EB" w:rsidP="000441EB">
      <w:pPr>
        <w:rPr>
          <w:rFonts w:asciiTheme="minorHAnsi" w:hAnsiTheme="minorHAnsi" w:cstheme="minorHAnsi"/>
          <w:sz w:val="22"/>
          <w:szCs w:val="20"/>
        </w:rPr>
      </w:pPr>
      <w:r w:rsidRPr="00F8005F">
        <w:rPr>
          <w:rFonts w:asciiTheme="minorHAnsi" w:hAnsiTheme="minorHAnsi" w:cstheme="minorHAnsi"/>
          <w:sz w:val="22"/>
          <w:szCs w:val="20"/>
        </w:rPr>
        <w:t>Elektrické pole a jeho intenzita</w:t>
      </w:r>
    </w:p>
    <w:p w14:paraId="60FA585E" w14:textId="77777777" w:rsidR="000441EB" w:rsidRPr="00F8005F" w:rsidRDefault="000441EB" w:rsidP="000441EB">
      <w:pPr>
        <w:rPr>
          <w:rFonts w:asciiTheme="minorHAnsi" w:hAnsiTheme="minorHAnsi" w:cstheme="minorHAnsi"/>
          <w:sz w:val="22"/>
          <w:szCs w:val="20"/>
        </w:rPr>
      </w:pPr>
      <w:r w:rsidRPr="00F8005F">
        <w:rPr>
          <w:rFonts w:asciiTheme="minorHAnsi" w:hAnsiTheme="minorHAnsi" w:cstheme="minorHAnsi"/>
          <w:sz w:val="22"/>
          <w:szCs w:val="20"/>
        </w:rPr>
        <w:t>Elektrický potenciál a elektrické napätie</w:t>
      </w:r>
    </w:p>
    <w:p w14:paraId="7F1D008F" w14:textId="77777777" w:rsidR="004D3369" w:rsidRPr="00F8005F" w:rsidRDefault="004D3369" w:rsidP="000441EB">
      <w:pPr>
        <w:rPr>
          <w:rFonts w:asciiTheme="minorHAnsi" w:hAnsiTheme="minorHAnsi" w:cstheme="minorHAnsi"/>
          <w:b/>
          <w:sz w:val="22"/>
          <w:szCs w:val="20"/>
        </w:rPr>
      </w:pPr>
      <w:r w:rsidRPr="00F8005F">
        <w:rPr>
          <w:rFonts w:asciiTheme="minorHAnsi" w:hAnsiTheme="minorHAnsi" w:cstheme="minorHAnsi"/>
          <w:b/>
          <w:sz w:val="22"/>
          <w:szCs w:val="20"/>
        </w:rPr>
        <w:t>Elektrický prúd</w:t>
      </w:r>
    </w:p>
    <w:p w14:paraId="16AB7C2A" w14:textId="77777777" w:rsidR="000441EB" w:rsidRPr="00F8005F" w:rsidRDefault="000441EB" w:rsidP="000441EB">
      <w:pPr>
        <w:rPr>
          <w:rFonts w:asciiTheme="minorHAnsi" w:hAnsiTheme="minorHAnsi" w:cstheme="minorHAnsi"/>
          <w:bCs/>
          <w:iCs/>
          <w:sz w:val="22"/>
          <w:szCs w:val="20"/>
        </w:rPr>
      </w:pPr>
      <w:r w:rsidRPr="00F8005F">
        <w:rPr>
          <w:rFonts w:asciiTheme="minorHAnsi" w:hAnsiTheme="minorHAnsi" w:cstheme="minorHAnsi"/>
          <w:bCs/>
          <w:iCs/>
          <w:sz w:val="22"/>
          <w:szCs w:val="20"/>
        </w:rPr>
        <w:t>Ohmov zákon</w:t>
      </w:r>
    </w:p>
    <w:p w14:paraId="4BC727CE" w14:textId="77777777" w:rsidR="000441EB" w:rsidRPr="00F8005F" w:rsidRDefault="000441EB" w:rsidP="000441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</w:rPr>
      </w:pPr>
      <w:r w:rsidRPr="00F8005F">
        <w:rPr>
          <w:rFonts w:asciiTheme="minorHAnsi" w:hAnsiTheme="minorHAnsi" w:cstheme="minorHAnsi"/>
          <w:sz w:val="22"/>
          <w:szCs w:val="20"/>
        </w:rPr>
        <w:t>Spájanie spotrebičov</w:t>
      </w:r>
      <w:r w:rsidR="009A0C01" w:rsidRPr="00F8005F">
        <w:rPr>
          <w:rFonts w:asciiTheme="minorHAnsi" w:hAnsiTheme="minorHAnsi" w:cstheme="minorHAnsi"/>
          <w:sz w:val="22"/>
          <w:szCs w:val="20"/>
        </w:rPr>
        <w:t xml:space="preserve"> /sériové a paralelné/</w:t>
      </w:r>
    </w:p>
    <w:p w14:paraId="324EEDCB" w14:textId="77777777" w:rsidR="000441EB" w:rsidRPr="00F8005F" w:rsidRDefault="000441EB" w:rsidP="000441EB">
      <w:pPr>
        <w:rPr>
          <w:rFonts w:asciiTheme="minorHAnsi" w:hAnsiTheme="minorHAnsi" w:cstheme="minorHAnsi"/>
          <w:bCs/>
          <w:iCs/>
          <w:sz w:val="22"/>
          <w:szCs w:val="20"/>
        </w:rPr>
      </w:pPr>
      <w:r w:rsidRPr="00F8005F">
        <w:rPr>
          <w:rFonts w:asciiTheme="minorHAnsi" w:hAnsiTheme="minorHAnsi" w:cstheme="minorHAnsi"/>
          <w:bCs/>
          <w:iCs/>
          <w:sz w:val="22"/>
          <w:szCs w:val="20"/>
        </w:rPr>
        <w:t>Práca a výkon el. prúdu</w:t>
      </w:r>
    </w:p>
    <w:p w14:paraId="19054410" w14:textId="77777777" w:rsidR="004D3369" w:rsidRPr="00F8005F" w:rsidRDefault="004D3369" w:rsidP="000441EB">
      <w:pPr>
        <w:rPr>
          <w:rFonts w:asciiTheme="minorHAnsi" w:hAnsiTheme="minorHAnsi" w:cstheme="minorHAnsi"/>
          <w:b/>
          <w:bCs/>
          <w:iCs/>
          <w:sz w:val="22"/>
          <w:szCs w:val="20"/>
        </w:rPr>
      </w:pPr>
      <w:r w:rsidRPr="00F8005F">
        <w:rPr>
          <w:rFonts w:asciiTheme="minorHAnsi" w:hAnsiTheme="minorHAnsi" w:cstheme="minorHAnsi"/>
          <w:b/>
          <w:bCs/>
          <w:iCs/>
          <w:sz w:val="22"/>
          <w:szCs w:val="20"/>
        </w:rPr>
        <w:t>Magnetické pole</w:t>
      </w:r>
    </w:p>
    <w:p w14:paraId="7A10DFF1" w14:textId="77777777" w:rsidR="000441EB" w:rsidRPr="00F8005F" w:rsidRDefault="000441EB" w:rsidP="000441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sz w:val="22"/>
          <w:szCs w:val="20"/>
        </w:rPr>
      </w:pPr>
      <w:r w:rsidRPr="00F8005F">
        <w:rPr>
          <w:rFonts w:asciiTheme="minorHAnsi" w:hAnsiTheme="minorHAnsi" w:cstheme="minorHAnsi"/>
          <w:bCs/>
          <w:iCs/>
          <w:sz w:val="22"/>
          <w:szCs w:val="20"/>
        </w:rPr>
        <w:t>Magnetické pole vodiča s prúdom</w:t>
      </w:r>
    </w:p>
    <w:p w14:paraId="746C215A" w14:textId="77777777" w:rsidR="000441EB" w:rsidRPr="00F8005F" w:rsidRDefault="000441EB" w:rsidP="000441EB">
      <w:pPr>
        <w:rPr>
          <w:rFonts w:asciiTheme="minorHAnsi" w:hAnsiTheme="minorHAnsi" w:cstheme="minorHAnsi"/>
          <w:bCs/>
          <w:iCs/>
          <w:sz w:val="22"/>
          <w:szCs w:val="20"/>
        </w:rPr>
      </w:pPr>
      <w:r w:rsidRPr="00F8005F">
        <w:rPr>
          <w:rFonts w:asciiTheme="minorHAnsi" w:hAnsiTheme="minorHAnsi" w:cstheme="minorHAnsi"/>
          <w:bCs/>
          <w:iCs/>
          <w:sz w:val="22"/>
          <w:szCs w:val="20"/>
        </w:rPr>
        <w:t>Silové účinky v magnetickom poli</w:t>
      </w:r>
    </w:p>
    <w:p w14:paraId="73485CD3" w14:textId="77777777" w:rsidR="000441EB" w:rsidRPr="00F8005F" w:rsidRDefault="000441EB" w:rsidP="000441EB">
      <w:pPr>
        <w:rPr>
          <w:rFonts w:asciiTheme="minorHAnsi" w:hAnsiTheme="minorHAnsi" w:cstheme="minorHAnsi"/>
          <w:bCs/>
          <w:iCs/>
          <w:sz w:val="22"/>
          <w:szCs w:val="20"/>
        </w:rPr>
      </w:pPr>
      <w:r w:rsidRPr="00F8005F">
        <w:rPr>
          <w:rFonts w:asciiTheme="minorHAnsi" w:hAnsiTheme="minorHAnsi" w:cstheme="minorHAnsi"/>
          <w:bCs/>
          <w:iCs/>
          <w:sz w:val="22"/>
          <w:szCs w:val="20"/>
        </w:rPr>
        <w:t>Elektromagnetická indukcia</w:t>
      </w:r>
    </w:p>
    <w:p w14:paraId="3A1DF07B" w14:textId="77777777" w:rsidR="000441EB" w:rsidRPr="00F8005F" w:rsidRDefault="000441EB" w:rsidP="000441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F8005F">
        <w:rPr>
          <w:rFonts w:asciiTheme="minorHAnsi" w:hAnsiTheme="minorHAnsi" w:cstheme="minorHAnsi"/>
          <w:bCs/>
          <w:iCs/>
          <w:sz w:val="22"/>
          <w:szCs w:val="20"/>
        </w:rPr>
        <w:t>Vznik striedavého napätia a prúdu</w:t>
      </w:r>
    </w:p>
    <w:p w14:paraId="299F72D4" w14:textId="77777777" w:rsidR="000441EB" w:rsidRPr="00F8005F" w:rsidRDefault="000441EB" w:rsidP="000441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F8005F">
        <w:rPr>
          <w:rFonts w:asciiTheme="minorHAnsi" w:hAnsiTheme="minorHAnsi" w:cstheme="minorHAnsi"/>
          <w:bCs/>
          <w:iCs/>
          <w:sz w:val="22"/>
          <w:szCs w:val="20"/>
        </w:rPr>
        <w:t>Trojfázová sústava</w:t>
      </w:r>
    </w:p>
    <w:p w14:paraId="6505082E" w14:textId="77777777" w:rsidR="000441EB" w:rsidRPr="00F8005F" w:rsidRDefault="000441EB" w:rsidP="000441EB">
      <w:pPr>
        <w:rPr>
          <w:rFonts w:asciiTheme="minorHAnsi" w:hAnsiTheme="minorHAnsi" w:cstheme="minorHAnsi"/>
          <w:bCs/>
          <w:iCs/>
          <w:sz w:val="22"/>
          <w:szCs w:val="20"/>
        </w:rPr>
      </w:pPr>
      <w:r w:rsidRPr="00F8005F">
        <w:rPr>
          <w:rFonts w:asciiTheme="minorHAnsi" w:hAnsiTheme="minorHAnsi" w:cstheme="minorHAnsi"/>
          <w:bCs/>
          <w:iCs/>
          <w:sz w:val="22"/>
          <w:szCs w:val="20"/>
        </w:rPr>
        <w:t>Transformátor</w:t>
      </w:r>
    </w:p>
    <w:p w14:paraId="0D17AC66" w14:textId="77777777" w:rsidR="004D3369" w:rsidRPr="00F8005F" w:rsidRDefault="000441EB" w:rsidP="000441EB">
      <w:pPr>
        <w:rPr>
          <w:rFonts w:asciiTheme="minorHAnsi" w:hAnsiTheme="minorHAnsi" w:cstheme="minorHAnsi"/>
          <w:b/>
          <w:bCs/>
          <w:sz w:val="22"/>
          <w:szCs w:val="20"/>
        </w:rPr>
      </w:pPr>
      <w:r w:rsidRPr="00F8005F">
        <w:rPr>
          <w:rFonts w:asciiTheme="minorHAnsi" w:hAnsiTheme="minorHAnsi" w:cstheme="minorHAnsi"/>
          <w:bCs/>
          <w:iCs/>
          <w:sz w:val="22"/>
          <w:szCs w:val="20"/>
        </w:rPr>
        <w:t>Prenos el. energie BOZ- bezpečnosť a ochrana zdravia pri práci</w:t>
      </w:r>
      <w:r w:rsidR="004D3369" w:rsidRPr="00F8005F">
        <w:rPr>
          <w:rFonts w:asciiTheme="minorHAnsi" w:hAnsiTheme="minorHAnsi" w:cstheme="minorHAnsi"/>
          <w:b/>
          <w:bCs/>
          <w:sz w:val="22"/>
          <w:szCs w:val="20"/>
        </w:rPr>
        <w:t xml:space="preserve">   </w:t>
      </w:r>
    </w:p>
    <w:p w14:paraId="603D76CE" w14:textId="77777777" w:rsidR="000441EB" w:rsidRPr="00F8005F" w:rsidRDefault="004D3369" w:rsidP="000441EB">
      <w:pPr>
        <w:rPr>
          <w:rFonts w:asciiTheme="minorHAnsi" w:hAnsiTheme="minorHAnsi" w:cstheme="minorHAnsi"/>
          <w:b/>
          <w:bCs/>
          <w:sz w:val="22"/>
          <w:szCs w:val="20"/>
        </w:rPr>
      </w:pPr>
      <w:r w:rsidRPr="00F8005F">
        <w:rPr>
          <w:rFonts w:asciiTheme="minorHAnsi" w:hAnsiTheme="minorHAnsi" w:cstheme="minorHAnsi"/>
          <w:b/>
          <w:bCs/>
          <w:iCs/>
          <w:sz w:val="22"/>
          <w:szCs w:val="20"/>
        </w:rPr>
        <w:t>Svetlo a žiarenie</w:t>
      </w:r>
    </w:p>
    <w:p w14:paraId="3103AE0E" w14:textId="77777777" w:rsidR="000441EB" w:rsidRPr="00F8005F" w:rsidRDefault="000441EB" w:rsidP="000441EB">
      <w:pPr>
        <w:rPr>
          <w:rFonts w:asciiTheme="minorHAnsi" w:hAnsiTheme="minorHAnsi" w:cstheme="minorHAnsi"/>
          <w:bCs/>
          <w:iCs/>
          <w:sz w:val="22"/>
          <w:szCs w:val="20"/>
        </w:rPr>
      </w:pPr>
      <w:r w:rsidRPr="00F8005F">
        <w:rPr>
          <w:rFonts w:asciiTheme="minorHAnsi" w:hAnsiTheme="minorHAnsi" w:cstheme="minorHAnsi"/>
          <w:bCs/>
          <w:iCs/>
          <w:sz w:val="22"/>
          <w:szCs w:val="20"/>
        </w:rPr>
        <w:t>Svetlo, základne pojmy a vlastnosti</w:t>
      </w:r>
    </w:p>
    <w:p w14:paraId="7539142B" w14:textId="77777777" w:rsidR="000441EB" w:rsidRPr="00F8005F" w:rsidRDefault="000441EB" w:rsidP="000441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</w:rPr>
      </w:pPr>
      <w:r w:rsidRPr="00F8005F">
        <w:rPr>
          <w:rFonts w:asciiTheme="minorHAnsi" w:hAnsiTheme="minorHAnsi" w:cstheme="minorHAnsi"/>
          <w:bCs/>
          <w:iCs/>
          <w:sz w:val="22"/>
          <w:szCs w:val="20"/>
        </w:rPr>
        <w:t>Šírenie svetla</w:t>
      </w:r>
    </w:p>
    <w:p w14:paraId="29C7A198" w14:textId="77777777" w:rsidR="004D3369" w:rsidRPr="00F8005F" w:rsidRDefault="004D3369" w:rsidP="004D336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F8005F">
        <w:rPr>
          <w:rFonts w:asciiTheme="minorHAnsi" w:hAnsiTheme="minorHAnsi" w:cstheme="minorHAnsi"/>
          <w:b/>
          <w:sz w:val="22"/>
          <w:szCs w:val="20"/>
        </w:rPr>
        <w:t xml:space="preserve">Zobrazovanie zrkadlom a šošovkou </w:t>
      </w:r>
    </w:p>
    <w:p w14:paraId="6A8F1451" w14:textId="77777777" w:rsidR="000441EB" w:rsidRPr="00F8005F" w:rsidRDefault="000441EB" w:rsidP="004D336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0"/>
        </w:rPr>
      </w:pPr>
      <w:r w:rsidRPr="00F8005F">
        <w:rPr>
          <w:rFonts w:asciiTheme="minorHAnsi" w:hAnsiTheme="minorHAnsi" w:cstheme="minorHAnsi"/>
          <w:bCs/>
          <w:iCs/>
          <w:sz w:val="22"/>
          <w:szCs w:val="20"/>
        </w:rPr>
        <w:t>Zobrazovanie zrkadlom</w:t>
      </w:r>
    </w:p>
    <w:p w14:paraId="0E0B47F0" w14:textId="77777777" w:rsidR="000441EB" w:rsidRPr="00F8005F" w:rsidRDefault="000441EB" w:rsidP="000441EB">
      <w:pPr>
        <w:rPr>
          <w:rFonts w:asciiTheme="minorHAnsi" w:hAnsiTheme="minorHAnsi" w:cstheme="minorHAnsi"/>
          <w:bCs/>
          <w:iCs/>
          <w:sz w:val="22"/>
          <w:szCs w:val="20"/>
        </w:rPr>
      </w:pPr>
      <w:r w:rsidRPr="00F8005F">
        <w:rPr>
          <w:rFonts w:asciiTheme="minorHAnsi" w:hAnsiTheme="minorHAnsi" w:cstheme="minorHAnsi"/>
          <w:bCs/>
          <w:iCs/>
          <w:sz w:val="22"/>
          <w:szCs w:val="20"/>
        </w:rPr>
        <w:t>Zobrazovanie šošovkou</w:t>
      </w:r>
    </w:p>
    <w:p w14:paraId="61D373DD" w14:textId="26952558" w:rsidR="000441EB" w:rsidRDefault="000441EB" w:rsidP="000441EB">
      <w:pPr>
        <w:rPr>
          <w:rFonts w:asciiTheme="minorHAnsi" w:hAnsiTheme="minorHAnsi" w:cstheme="minorHAnsi"/>
          <w:bCs/>
          <w:iCs/>
          <w:sz w:val="22"/>
          <w:szCs w:val="20"/>
        </w:rPr>
      </w:pPr>
      <w:r w:rsidRPr="00F8005F">
        <w:rPr>
          <w:rFonts w:asciiTheme="minorHAnsi" w:hAnsiTheme="minorHAnsi" w:cstheme="minorHAnsi"/>
          <w:bCs/>
          <w:iCs/>
          <w:sz w:val="22"/>
          <w:szCs w:val="20"/>
        </w:rPr>
        <w:t>Ľudské oko</w:t>
      </w:r>
    </w:p>
    <w:p w14:paraId="0A13A9D7" w14:textId="71C2737E" w:rsidR="000102A5" w:rsidRDefault="000102A5" w:rsidP="000441EB">
      <w:pPr>
        <w:rPr>
          <w:rFonts w:asciiTheme="minorHAnsi" w:hAnsiTheme="minorHAnsi" w:cstheme="minorHAnsi"/>
          <w:b/>
          <w:bCs/>
          <w:iCs/>
          <w:sz w:val="22"/>
          <w:szCs w:val="20"/>
        </w:rPr>
      </w:pPr>
      <w:r w:rsidRPr="000102A5">
        <w:rPr>
          <w:rFonts w:asciiTheme="minorHAnsi" w:hAnsiTheme="minorHAnsi" w:cstheme="minorHAnsi"/>
          <w:b/>
          <w:bCs/>
          <w:iCs/>
          <w:sz w:val="22"/>
          <w:szCs w:val="20"/>
        </w:rPr>
        <w:t>Stavba a vlastnosti atómového jadra, štiepenie jadier</w:t>
      </w:r>
    </w:p>
    <w:p w14:paraId="30869D4F" w14:textId="1E94628E" w:rsidR="000102A5" w:rsidRDefault="000102A5" w:rsidP="000441EB">
      <w:pPr>
        <w:rPr>
          <w:rFonts w:asciiTheme="minorHAnsi" w:hAnsiTheme="minorHAnsi" w:cstheme="minorHAnsi"/>
          <w:bCs/>
          <w:iCs/>
          <w:sz w:val="22"/>
          <w:szCs w:val="20"/>
        </w:rPr>
      </w:pPr>
      <w:r>
        <w:rPr>
          <w:rFonts w:asciiTheme="minorHAnsi" w:hAnsiTheme="minorHAnsi" w:cstheme="minorHAnsi"/>
          <w:bCs/>
          <w:iCs/>
          <w:sz w:val="22"/>
          <w:szCs w:val="20"/>
        </w:rPr>
        <w:t>Prirodzená a umelá rádioaktivita</w:t>
      </w:r>
    </w:p>
    <w:p w14:paraId="16E38BBE" w14:textId="3D95B4C2" w:rsidR="000102A5" w:rsidRDefault="000102A5" w:rsidP="000441EB">
      <w:pPr>
        <w:rPr>
          <w:rFonts w:asciiTheme="minorHAnsi" w:hAnsiTheme="minorHAnsi" w:cstheme="minorHAnsi"/>
          <w:bCs/>
          <w:iCs/>
          <w:sz w:val="22"/>
          <w:szCs w:val="20"/>
        </w:rPr>
      </w:pPr>
      <w:r>
        <w:rPr>
          <w:rFonts w:asciiTheme="minorHAnsi" w:hAnsiTheme="minorHAnsi" w:cstheme="minorHAnsi"/>
          <w:bCs/>
          <w:iCs/>
          <w:sz w:val="22"/>
          <w:szCs w:val="20"/>
        </w:rPr>
        <w:t>Jadrový reaktor</w:t>
      </w:r>
    </w:p>
    <w:p w14:paraId="334441C8" w14:textId="027C3323" w:rsidR="000102A5" w:rsidRPr="000102A5" w:rsidRDefault="000102A5" w:rsidP="000441EB">
      <w:pPr>
        <w:rPr>
          <w:rFonts w:asciiTheme="minorHAnsi" w:hAnsiTheme="minorHAnsi" w:cstheme="minorHAnsi"/>
          <w:bCs/>
          <w:iCs/>
          <w:sz w:val="22"/>
          <w:szCs w:val="20"/>
        </w:rPr>
      </w:pPr>
      <w:r>
        <w:rPr>
          <w:rFonts w:asciiTheme="minorHAnsi" w:hAnsiTheme="minorHAnsi" w:cstheme="minorHAnsi"/>
          <w:bCs/>
          <w:iCs/>
          <w:sz w:val="22"/>
          <w:szCs w:val="20"/>
        </w:rPr>
        <w:t>Ochrana pred žiarením</w:t>
      </w:r>
    </w:p>
    <w:p w14:paraId="0810CF8A" w14:textId="77777777" w:rsidR="000441EB" w:rsidRPr="00F8005F" w:rsidRDefault="000441EB" w:rsidP="000441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</w:rPr>
      </w:pPr>
    </w:p>
    <w:p w14:paraId="07F683FA" w14:textId="77777777" w:rsidR="00993EEE" w:rsidRPr="00F8005F" w:rsidRDefault="000441EB" w:rsidP="000441E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  <w:u w:val="single"/>
        </w:rPr>
      </w:pPr>
      <w:r w:rsidRPr="00F8005F">
        <w:rPr>
          <w:rFonts w:asciiTheme="minorHAnsi" w:hAnsiTheme="minorHAnsi" w:cstheme="minorHAnsi"/>
          <w:b/>
          <w:sz w:val="22"/>
          <w:szCs w:val="20"/>
          <w:u w:val="single"/>
        </w:rPr>
        <w:t>Zdroj</w:t>
      </w:r>
      <w:r w:rsidR="00993EEE" w:rsidRPr="00F8005F">
        <w:rPr>
          <w:rFonts w:asciiTheme="minorHAnsi" w:hAnsiTheme="minorHAnsi" w:cstheme="minorHAnsi"/>
          <w:b/>
          <w:sz w:val="22"/>
          <w:szCs w:val="20"/>
          <w:u w:val="single"/>
        </w:rPr>
        <w:t>e</w:t>
      </w:r>
      <w:r w:rsidRPr="00F8005F">
        <w:rPr>
          <w:rFonts w:asciiTheme="minorHAnsi" w:hAnsiTheme="minorHAnsi" w:cstheme="minorHAnsi"/>
          <w:b/>
          <w:sz w:val="22"/>
          <w:szCs w:val="20"/>
          <w:u w:val="single"/>
        </w:rPr>
        <w:t>:</w:t>
      </w:r>
    </w:p>
    <w:p w14:paraId="1731D30F" w14:textId="77777777" w:rsidR="00993EEE" w:rsidRPr="00F8005F" w:rsidRDefault="00993EEE" w:rsidP="000441E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F8005F">
        <w:rPr>
          <w:rFonts w:asciiTheme="minorHAnsi" w:hAnsiTheme="minorHAnsi" w:cstheme="minorHAnsi"/>
          <w:sz w:val="22"/>
          <w:szCs w:val="20"/>
        </w:rPr>
        <w:t>U</w:t>
      </w:r>
      <w:r w:rsidR="000441EB" w:rsidRPr="00F8005F">
        <w:rPr>
          <w:rFonts w:asciiTheme="minorHAnsi" w:hAnsiTheme="minorHAnsi" w:cstheme="minorHAnsi"/>
          <w:sz w:val="22"/>
          <w:szCs w:val="20"/>
        </w:rPr>
        <w:t>čebnice fyziky pre stredné školy</w:t>
      </w:r>
    </w:p>
    <w:p w14:paraId="6D7A93A1" w14:textId="77777777" w:rsidR="000441EB" w:rsidRPr="00F8005F" w:rsidRDefault="00993EEE" w:rsidP="000441E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 w:rsidRPr="00F8005F">
        <w:rPr>
          <w:rFonts w:asciiTheme="minorHAnsi" w:hAnsiTheme="minorHAnsi" w:cstheme="minorHAnsi"/>
          <w:sz w:val="22"/>
          <w:szCs w:val="20"/>
        </w:rPr>
        <w:t>I</w:t>
      </w:r>
      <w:r w:rsidR="000441EB" w:rsidRPr="00F8005F">
        <w:rPr>
          <w:rFonts w:asciiTheme="minorHAnsi" w:hAnsiTheme="minorHAnsi" w:cstheme="minorHAnsi"/>
          <w:sz w:val="22"/>
          <w:szCs w:val="20"/>
        </w:rPr>
        <w:t xml:space="preserve">nternet </w:t>
      </w:r>
    </w:p>
    <w:sectPr w:rsidR="000441EB" w:rsidRPr="00F8005F" w:rsidSect="00741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EB"/>
    <w:rsid w:val="000102A5"/>
    <w:rsid w:val="000441EB"/>
    <w:rsid w:val="00095F01"/>
    <w:rsid w:val="003E3833"/>
    <w:rsid w:val="003F669F"/>
    <w:rsid w:val="004D3369"/>
    <w:rsid w:val="005E332A"/>
    <w:rsid w:val="005F1E63"/>
    <w:rsid w:val="005F7F7C"/>
    <w:rsid w:val="006F67CE"/>
    <w:rsid w:val="00741C0D"/>
    <w:rsid w:val="00993EEE"/>
    <w:rsid w:val="009A0C01"/>
    <w:rsid w:val="00A653F8"/>
    <w:rsid w:val="00B310E1"/>
    <w:rsid w:val="00CE291C"/>
    <w:rsid w:val="00D34A49"/>
    <w:rsid w:val="00D86A7E"/>
    <w:rsid w:val="00D923F0"/>
    <w:rsid w:val="00DE04DF"/>
    <w:rsid w:val="00E850F6"/>
    <w:rsid w:val="00F8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7CF8"/>
  <w15:chartTrackingRefBased/>
  <w15:docId w15:val="{52BDF51C-B84C-4D23-8579-890C9C51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41E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D3369"/>
    <w:rPr>
      <w:color w:val="0563C1"/>
      <w:u w:val="single"/>
    </w:rPr>
  </w:style>
  <w:style w:type="table" w:styleId="Mkatabulky">
    <w:name w:val="Table Grid"/>
    <w:basedOn w:val="Normlntabulka"/>
    <w:uiPriority w:val="39"/>
    <w:rsid w:val="00993E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F1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osstavebna.sk/externe-studium/" TargetMode="External"/><Relationship Id="rId4" Type="http://schemas.openxmlformats.org/officeDocument/2006/relationships/hyperlink" Target="mailto:klucka@sosstaveb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Links>
    <vt:vector size="6" baseType="variant">
      <vt:variant>
        <vt:i4>7405658</vt:i4>
      </vt:variant>
      <vt:variant>
        <vt:i4>0</vt:i4>
      </vt:variant>
      <vt:variant>
        <vt:i4>0</vt:i4>
      </vt:variant>
      <vt:variant>
        <vt:i4>5</vt:i4>
      </vt:variant>
      <vt:variant>
        <vt:lpwstr>mailto:dikan@sosstavebna.sk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Anička</dc:creator>
  <cp:keywords/>
  <cp:lastModifiedBy>kovacs@sosstavebna.sk</cp:lastModifiedBy>
  <cp:revision>2</cp:revision>
  <dcterms:created xsi:type="dcterms:W3CDTF">2022-10-13T18:42:00Z</dcterms:created>
  <dcterms:modified xsi:type="dcterms:W3CDTF">2022-10-13T18:42:00Z</dcterms:modified>
</cp:coreProperties>
</file>