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45C32" w14:textId="701FFF31" w:rsidR="00340AFD" w:rsidRDefault="00000000" w:rsidP="002015D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Zadanie č. 2</w:t>
      </w:r>
    </w:p>
    <w:p w14:paraId="59919B04" w14:textId="77777777" w:rsidR="00340AFD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Cieľ:</w:t>
      </w:r>
    </w:p>
    <w:p w14:paraId="41F4D2C7" w14:textId="77777777" w:rsidR="00340AFD" w:rsidRDefault="00000000">
      <w:pPr>
        <w:pStyle w:val="Odsekzoznamu"/>
        <w:numPr>
          <w:ilvl w:val="0"/>
          <w:numId w:val="1"/>
        </w:numPr>
        <w:spacing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Navrhnúť dvojramenné ŽB schodisko s lomenou doskou, so zrkadlom, rešpektujúc normu a zásady pri návrhu schodiska- výpočet schodiska a návrh schodiskového priestoru</w:t>
      </w:r>
    </w:p>
    <w:p w14:paraId="6846FADA" w14:textId="77777777" w:rsidR="00340AFD" w:rsidRDefault="00000000">
      <w:pPr>
        <w:pStyle w:val="Odsekzoznamu"/>
        <w:numPr>
          <w:ilvl w:val="0"/>
          <w:numId w:val="1"/>
        </w:numPr>
        <w:spacing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Narysovať pôdorys schodiska, M 1:50</w:t>
      </w:r>
    </w:p>
    <w:p w14:paraId="06125FE1" w14:textId="77777777" w:rsidR="00340AFD" w:rsidRDefault="00000000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Narysovať čiastočný zvislý rez, M 1:50, vrátane základových pomerov a stropu nad 1.NP</w:t>
      </w:r>
    </w:p>
    <w:p w14:paraId="09F4F6AF" w14:textId="77777777" w:rsidR="00340AFD" w:rsidRDefault="00000000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Vstupné parametre:</w:t>
      </w:r>
    </w:p>
    <w:p w14:paraId="15A8570B" w14:textId="44B0350B" w:rsidR="00340AFD" w:rsidRDefault="00000000">
      <w:pPr>
        <w:spacing w:line="360" w:lineRule="auto"/>
        <w:ind w:left="36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Kv= 3100 mm</w:t>
      </w:r>
      <w:r>
        <w:rPr>
          <w:sz w:val="24"/>
          <w:szCs w:val="24"/>
        </w:rPr>
        <w:t xml:space="preserve">-konštrukčná výška, jednostranne rozšírený základový pás pod obvodovou stenou b= 600mm, úroveň terénu – 0,500, hĺbka založenia 850mm. Základový pás pod schodiskovým ramenom jednoduchý, výška pásu 600mm, podlaha 1.NP  hr. 150 mm, podkladový betón hr. 150mm, strop nad 1. NP  železobetónový doskový hr. </w:t>
      </w:r>
      <w:r w:rsidR="002015DB">
        <w:rPr>
          <w:sz w:val="24"/>
          <w:szCs w:val="24"/>
        </w:rPr>
        <w:t>22</w:t>
      </w:r>
      <w:r>
        <w:rPr>
          <w:sz w:val="24"/>
          <w:szCs w:val="24"/>
        </w:rPr>
        <w:t>0 mm. Medzipodesta hr. 150mm votknutá do obv. steny./žb veniec v=250mm.</w:t>
      </w:r>
      <w:r w:rsidR="002015DB">
        <w:rPr>
          <w:sz w:val="24"/>
          <w:szCs w:val="24"/>
        </w:rPr>
        <w:t xml:space="preserve"> Schodová doska 150mm</w:t>
      </w:r>
    </w:p>
    <w:p w14:paraId="761FEEB3" w14:textId="77777777" w:rsidR="00340AFD" w:rsidRDefault="00340AFD">
      <w:pPr>
        <w:pStyle w:val="Odsekzoznamu"/>
        <w:rPr>
          <w:sz w:val="24"/>
          <w:szCs w:val="24"/>
        </w:rPr>
      </w:pPr>
    </w:p>
    <w:p w14:paraId="42154196" w14:textId="77777777" w:rsidR="00340AFD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Podklady k vypracovaniu</w:t>
      </w:r>
    </w:p>
    <w:p w14:paraId="4481FB5F" w14:textId="77777777" w:rsidR="00340AFD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Cieľ:</w:t>
      </w:r>
    </w:p>
    <w:p w14:paraId="49954A39" w14:textId="77777777" w:rsidR="00340AFD" w:rsidRDefault="00000000">
      <w:pPr>
        <w:pStyle w:val="Odsekzoznamu"/>
        <w:numPr>
          <w:ilvl w:val="0"/>
          <w:numId w:val="1"/>
        </w:numPr>
        <w:spacing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Navrhnúť dvojramenné ŽB schodisko s lomenou doskou, so zrkadlom, rešpektujúc normu a zásady pri návrhu schodiska</w:t>
      </w:r>
    </w:p>
    <w:p w14:paraId="7F4D36F5" w14:textId="77777777" w:rsidR="00340AFD" w:rsidRDefault="00000000">
      <w:pPr>
        <w:pStyle w:val="Odsekzoznamu"/>
        <w:numPr>
          <w:ilvl w:val="0"/>
          <w:numId w:val="1"/>
        </w:numPr>
        <w:spacing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Narysovať pôdorys schodiska, M 1:50</w:t>
      </w:r>
    </w:p>
    <w:p w14:paraId="1BD443B1" w14:textId="0D86315A" w:rsidR="00340AFD" w:rsidRPr="002015DB" w:rsidRDefault="00000000" w:rsidP="002015DB">
      <w:pPr>
        <w:pStyle w:val="Odsekzoznamu"/>
        <w:numPr>
          <w:ilvl w:val="0"/>
          <w:numId w:val="1"/>
        </w:numPr>
        <w:spacing w:line="360" w:lineRule="auto"/>
        <w:ind w:left="360"/>
        <w:rPr>
          <w:sz w:val="24"/>
          <w:szCs w:val="24"/>
        </w:rPr>
      </w:pPr>
      <w:r w:rsidRPr="002015DB">
        <w:rPr>
          <w:sz w:val="24"/>
          <w:szCs w:val="24"/>
        </w:rPr>
        <w:t>Narysovať čiastočný zvislý rez, M 1:50, vrátane základových pomerov a stropu nad 1.NPVstupné parametre:</w:t>
      </w:r>
    </w:p>
    <w:p w14:paraId="393591E7" w14:textId="2BC59E09" w:rsidR="00340AFD" w:rsidRDefault="00000000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Kv= 3100 mm-konštrukčná výška, jednostranne rozšírený základový pás pod obvodovou stenou b= 600mm, úroveň terénu – 0,500, hĺbka založenia 850mm. Základový pás pod schodiskovým ramenom jednoduchý, výška pásu 600mm, podlaha 1.NP  hr. 150 mm, podkladový betón hr. 150mm, strop nad 1. NP  železobetónový doskový hr. </w:t>
      </w:r>
      <w:r w:rsidR="002015DB">
        <w:rPr>
          <w:sz w:val="24"/>
          <w:szCs w:val="24"/>
        </w:rPr>
        <w:t>22</w:t>
      </w:r>
      <w:r>
        <w:rPr>
          <w:sz w:val="24"/>
          <w:szCs w:val="24"/>
        </w:rPr>
        <w:t>0 mm. Medzipodesta hr. 150mm votknutá do obv. steny./žb veniec v=250mm.</w:t>
      </w:r>
      <w:r w:rsidR="002015DB">
        <w:rPr>
          <w:sz w:val="24"/>
          <w:szCs w:val="24"/>
        </w:rPr>
        <w:t xml:space="preserve"> Schodová doska 150 mm.</w:t>
      </w:r>
    </w:p>
    <w:sectPr w:rsidR="00340AF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12B8D"/>
    <w:multiLevelType w:val="multilevel"/>
    <w:tmpl w:val="0F78D5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F35CE7"/>
    <w:multiLevelType w:val="multilevel"/>
    <w:tmpl w:val="C606599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13506597">
    <w:abstractNumId w:val="1"/>
  </w:num>
  <w:num w:numId="2" w16cid:durableId="120922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FD"/>
    <w:rsid w:val="002015DB"/>
    <w:rsid w:val="00340AFD"/>
    <w:rsid w:val="005B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3A88"/>
  <w15:docId w15:val="{80D6D097-2421-4945-A2C7-89602E45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6F47AA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  <w:lang/>
    </w:rPr>
  </w:style>
  <w:style w:type="paragraph" w:styleId="Odsekzoznamu">
    <w:name w:val="List Paragraph"/>
    <w:basedOn w:val="Normlny"/>
    <w:uiPriority w:val="34"/>
    <w:qFormat/>
    <w:rsid w:val="000F31A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6F47A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Klanica</dc:creator>
  <dc:description/>
  <cp:lastModifiedBy>Juraj Bajzik</cp:lastModifiedBy>
  <cp:revision>4</cp:revision>
  <dcterms:created xsi:type="dcterms:W3CDTF">2021-04-16T10:18:00Z</dcterms:created>
  <dcterms:modified xsi:type="dcterms:W3CDTF">2024-10-03T11:42:00Z</dcterms:modified>
  <dc:language>sk-SK</dc:language>
</cp:coreProperties>
</file>